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839F" w14:textId="77777777" w:rsidR="0084496F" w:rsidRPr="003E58D9" w:rsidRDefault="0084496F" w:rsidP="00606169">
      <w:pPr>
        <w:jc w:val="center"/>
        <w:rPr>
          <w:rFonts w:ascii="Arial" w:hAnsi="Arial" w:cs="Arial"/>
          <w:b/>
        </w:rPr>
      </w:pPr>
      <w:r w:rsidRPr="003E58D9">
        <w:rPr>
          <w:rFonts w:ascii="Arial" w:hAnsi="Arial" w:cs="Arial"/>
          <w:b/>
        </w:rPr>
        <w:t>ADAMS COUNTY</w:t>
      </w:r>
    </w:p>
    <w:p w14:paraId="239B48B9" w14:textId="77777777" w:rsidR="0084496F" w:rsidRPr="003E58D9" w:rsidRDefault="0084496F">
      <w:pPr>
        <w:jc w:val="center"/>
        <w:rPr>
          <w:rFonts w:ascii="Arial" w:hAnsi="Arial" w:cs="Arial"/>
          <w:b/>
        </w:rPr>
      </w:pPr>
      <w:r w:rsidRPr="003E58D9">
        <w:rPr>
          <w:rFonts w:ascii="Arial" w:hAnsi="Arial" w:cs="Arial"/>
          <w:b/>
        </w:rPr>
        <w:t>SUMMARY JOB DESCRIPTION</w:t>
      </w:r>
    </w:p>
    <w:p w14:paraId="1741B282" w14:textId="77777777" w:rsidR="003F0237" w:rsidRDefault="003F0237">
      <w:pPr>
        <w:rPr>
          <w:rFonts w:ascii="Arial" w:hAnsi="Arial" w:cs="Arial"/>
          <w:b/>
        </w:rPr>
      </w:pPr>
      <w:r>
        <w:rPr>
          <w:rFonts w:ascii="Arial" w:hAnsi="Arial" w:cs="Arial"/>
          <w:b/>
        </w:rPr>
        <w:t xml:space="preserve">                                         ______________________________________________</w:t>
      </w:r>
    </w:p>
    <w:p w14:paraId="4E69DBC6" w14:textId="77777777" w:rsidR="003F0237" w:rsidRPr="003E58D9" w:rsidRDefault="003F0237">
      <w:pPr>
        <w:rPr>
          <w:rFonts w:ascii="Arial" w:hAnsi="Arial" w:cs="Arial"/>
          <w:b/>
        </w:rPr>
      </w:pPr>
    </w:p>
    <w:p w14:paraId="4E211DC2" w14:textId="77777777" w:rsidR="003F0237" w:rsidRDefault="003F0237" w:rsidP="003F0237">
      <w:pPr>
        <w:keepNext/>
        <w:jc w:val="both"/>
        <w:outlineLvl w:val="0"/>
        <w:rPr>
          <w:rFonts w:ascii="Arial" w:hAnsi="Arial" w:cs="Arial"/>
          <w:b/>
          <w:bCs/>
        </w:rPr>
      </w:pPr>
      <w:r>
        <w:rPr>
          <w:rFonts w:ascii="Arial" w:hAnsi="Arial" w:cs="Arial"/>
          <w:b/>
          <w:bCs/>
        </w:rPr>
        <w:t>Position: MHP - Designated Crisis Responder</w:t>
      </w:r>
      <w:r>
        <w:rPr>
          <w:rFonts w:ascii="Arial" w:hAnsi="Arial" w:cs="Arial"/>
          <w:b/>
          <w:bCs/>
        </w:rPr>
        <w:tab/>
      </w:r>
      <w:r>
        <w:rPr>
          <w:rFonts w:ascii="Arial" w:hAnsi="Arial" w:cs="Arial"/>
          <w:b/>
          <w:bCs/>
        </w:rPr>
        <w:tab/>
        <w:t xml:space="preserve">             </w:t>
      </w:r>
      <w:r>
        <w:rPr>
          <w:rFonts w:ascii="Arial" w:hAnsi="Arial" w:cs="Arial"/>
          <w:b/>
          <w:bCs/>
        </w:rPr>
        <w:tab/>
        <w:t>Position Number: 512</w:t>
      </w:r>
    </w:p>
    <w:p w14:paraId="677F8BB8" w14:textId="77777777" w:rsidR="003F0237" w:rsidRDefault="003F0237" w:rsidP="003F0237">
      <w:pPr>
        <w:jc w:val="both"/>
        <w:rPr>
          <w:rFonts w:ascii="Arial" w:hAnsi="Arial" w:cs="Arial"/>
          <w:b/>
          <w:bCs/>
        </w:rPr>
      </w:pPr>
      <w:r>
        <w:rPr>
          <w:rFonts w:ascii="Arial" w:hAnsi="Arial" w:cs="Arial"/>
          <w:b/>
          <w:bCs/>
        </w:rPr>
        <w:t>Department: Integrated Health Care Services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94428">
        <w:rPr>
          <w:rFonts w:ascii="Arial" w:hAnsi="Arial" w:cs="Arial"/>
          <w:b/>
          <w:bCs/>
        </w:rPr>
        <w:t>Salary:</w:t>
      </w:r>
      <w:r>
        <w:rPr>
          <w:rFonts w:ascii="Arial" w:hAnsi="Arial" w:cs="Arial"/>
          <w:b/>
          <w:bCs/>
        </w:rPr>
        <w:t xml:space="preserve"> EE</w:t>
      </w:r>
      <w:r w:rsidR="00B01369">
        <w:rPr>
          <w:rFonts w:ascii="Arial" w:hAnsi="Arial" w:cs="Arial"/>
          <w:b/>
          <w:bCs/>
        </w:rPr>
        <w:t>6</w:t>
      </w:r>
    </w:p>
    <w:p w14:paraId="231FEF6E" w14:textId="77777777" w:rsidR="003F0237" w:rsidRDefault="003F0237" w:rsidP="003F0237">
      <w:pPr>
        <w:keepNext/>
        <w:jc w:val="both"/>
        <w:outlineLvl w:val="0"/>
        <w:rPr>
          <w:rFonts w:ascii="Arial" w:hAnsi="Arial" w:cs="Arial"/>
          <w:b/>
          <w:bCs/>
        </w:rPr>
      </w:pPr>
      <w:r>
        <w:rPr>
          <w:rFonts w:ascii="Arial" w:hAnsi="Arial" w:cs="Arial"/>
          <w:b/>
          <w:bCs/>
        </w:rPr>
        <w:t>Program: WISe</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Class: Exempt</w:t>
      </w:r>
      <w:r w:rsidR="000B3512">
        <w:rPr>
          <w:rFonts w:ascii="Arial" w:hAnsi="Arial" w:cs="Arial"/>
          <w:b/>
          <w:bCs/>
        </w:rPr>
        <w:t xml:space="preserve"> </w:t>
      </w:r>
    </w:p>
    <w:p w14:paraId="1B3123C8" w14:textId="77777777" w:rsidR="003F0237" w:rsidRDefault="003F0237" w:rsidP="003F0237">
      <w:pPr>
        <w:jc w:val="both"/>
        <w:rPr>
          <w:rFonts w:ascii="Arial" w:hAnsi="Arial" w:cs="Arial"/>
          <w:b/>
          <w:bCs/>
        </w:rPr>
      </w:pPr>
      <w:r>
        <w:rPr>
          <w:rFonts w:ascii="Arial" w:hAnsi="Arial" w:cs="Arial"/>
          <w:b/>
          <w:bCs/>
        </w:rPr>
        <w:t>Annual Hours Worked:  2088</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47367ACF" w14:textId="77777777" w:rsidR="003F0237" w:rsidRDefault="00A51415">
      <w:pPr>
        <w:rPr>
          <w:rFonts w:ascii="Arial" w:hAnsi="Arial" w:cs="Arial"/>
        </w:rPr>
      </w:pPr>
      <w:r w:rsidRPr="003E58D9">
        <w:rPr>
          <w:rFonts w:ascii="Arial" w:hAnsi="Arial" w:cs="Arial"/>
        </w:rPr>
        <w:tab/>
      </w:r>
    </w:p>
    <w:p w14:paraId="10123829" w14:textId="77777777" w:rsidR="0084496F" w:rsidRPr="003E58D9" w:rsidRDefault="00A51415">
      <w:pPr>
        <w:rPr>
          <w:rFonts w:ascii="Arial" w:hAnsi="Arial" w:cs="Arial"/>
        </w:rPr>
      </w:pPr>
      <w:r w:rsidRPr="003E58D9">
        <w:rPr>
          <w:rFonts w:ascii="Arial" w:hAnsi="Arial" w:cs="Arial"/>
        </w:rPr>
        <w:tab/>
      </w:r>
      <w:r w:rsidRPr="003E58D9">
        <w:rPr>
          <w:rFonts w:ascii="Arial" w:hAnsi="Arial" w:cs="Arial"/>
        </w:rPr>
        <w:tab/>
      </w:r>
      <w:r w:rsidRPr="003E58D9">
        <w:rPr>
          <w:rFonts w:ascii="Arial" w:hAnsi="Arial" w:cs="Arial"/>
        </w:rPr>
        <w:tab/>
      </w:r>
      <w:r w:rsidRPr="003E58D9">
        <w:rPr>
          <w:rFonts w:ascii="Arial" w:hAnsi="Arial" w:cs="Arial"/>
        </w:rPr>
        <w:tab/>
      </w:r>
    </w:p>
    <w:p w14:paraId="26013205" w14:textId="77777777" w:rsidR="0084496F" w:rsidRPr="003E58D9" w:rsidRDefault="0084496F">
      <w:pPr>
        <w:numPr>
          <w:ilvl w:val="0"/>
          <w:numId w:val="1"/>
        </w:numPr>
        <w:rPr>
          <w:rFonts w:ascii="Arial" w:hAnsi="Arial" w:cs="Arial"/>
          <w:b/>
          <w:u w:val="single"/>
        </w:rPr>
      </w:pPr>
      <w:r w:rsidRPr="003E58D9">
        <w:rPr>
          <w:rFonts w:ascii="Arial" w:hAnsi="Arial" w:cs="Arial"/>
          <w:b/>
          <w:u w:val="single"/>
        </w:rPr>
        <w:t>MAJOR FUNCTION AND PURPOSE</w:t>
      </w:r>
    </w:p>
    <w:p w14:paraId="16E8BB57" w14:textId="77777777" w:rsidR="0084496F" w:rsidRPr="003E58D9" w:rsidRDefault="0084496F" w:rsidP="003E58D9">
      <w:pPr>
        <w:jc w:val="both"/>
        <w:rPr>
          <w:rFonts w:ascii="Arial" w:hAnsi="Arial" w:cs="Arial"/>
        </w:rPr>
      </w:pPr>
    </w:p>
    <w:p w14:paraId="7967C40E" w14:textId="77777777" w:rsidR="001B5838" w:rsidRDefault="00A51415" w:rsidP="001B5838">
      <w:pPr>
        <w:numPr>
          <w:ilvl w:val="1"/>
          <w:numId w:val="1"/>
        </w:numPr>
        <w:tabs>
          <w:tab w:val="clear" w:pos="1440"/>
        </w:tabs>
        <w:ind w:left="720"/>
        <w:jc w:val="both"/>
        <w:rPr>
          <w:rFonts w:ascii="Arial" w:hAnsi="Arial" w:cs="Arial"/>
        </w:rPr>
      </w:pPr>
      <w:r w:rsidRPr="003E58D9">
        <w:rPr>
          <w:rFonts w:ascii="Arial" w:hAnsi="Arial" w:cs="Arial"/>
        </w:rPr>
        <w:t xml:space="preserve">The single position allocated to this classification provides outpatient therapy treatment services to WISe enrolled youth with emotional and behavioral disorders. </w:t>
      </w:r>
    </w:p>
    <w:p w14:paraId="1CD949EB" w14:textId="77777777" w:rsidR="001B5838" w:rsidRDefault="00A51415" w:rsidP="001B5838">
      <w:pPr>
        <w:numPr>
          <w:ilvl w:val="1"/>
          <w:numId w:val="1"/>
        </w:numPr>
        <w:tabs>
          <w:tab w:val="clear" w:pos="1440"/>
        </w:tabs>
        <w:ind w:left="720"/>
        <w:jc w:val="both"/>
        <w:rPr>
          <w:rFonts w:ascii="Arial" w:hAnsi="Arial" w:cs="Arial"/>
          <w:lang w:val="en"/>
        </w:rPr>
      </w:pPr>
      <w:r w:rsidRPr="003E58D9">
        <w:rPr>
          <w:rFonts w:ascii="Arial" w:hAnsi="Arial" w:cs="Arial"/>
        </w:rPr>
        <w:t xml:space="preserve">This therapist will be a </w:t>
      </w:r>
      <w:r w:rsidRPr="003E58D9">
        <w:rPr>
          <w:rFonts w:ascii="Arial" w:hAnsi="Arial" w:cs="Arial"/>
          <w:lang w:val="en"/>
        </w:rPr>
        <w:t>member of the WISe team in providing intensive wraparound services</w:t>
      </w:r>
      <w:r w:rsidR="00527031">
        <w:rPr>
          <w:rFonts w:ascii="Arial" w:hAnsi="Arial" w:cs="Arial"/>
          <w:lang w:val="en"/>
        </w:rPr>
        <w:t>, in an individual and/or group setting,</w:t>
      </w:r>
      <w:r w:rsidRPr="003E58D9">
        <w:rPr>
          <w:rFonts w:ascii="Arial" w:hAnsi="Arial" w:cs="Arial"/>
          <w:lang w:val="en"/>
        </w:rPr>
        <w:t xml:space="preserve"> to youth and families enrolled in the WISe program. </w:t>
      </w:r>
    </w:p>
    <w:p w14:paraId="56F58786" w14:textId="206CD952" w:rsidR="00A51415" w:rsidRPr="003E58D9" w:rsidRDefault="00A9597F" w:rsidP="001B5838">
      <w:pPr>
        <w:numPr>
          <w:ilvl w:val="1"/>
          <w:numId w:val="1"/>
        </w:numPr>
        <w:tabs>
          <w:tab w:val="clear" w:pos="1440"/>
        </w:tabs>
        <w:ind w:left="720"/>
        <w:jc w:val="both"/>
        <w:rPr>
          <w:rFonts w:ascii="Arial" w:hAnsi="Arial" w:cs="Arial"/>
          <w:lang w:val="en"/>
        </w:rPr>
      </w:pPr>
      <w:r>
        <w:rPr>
          <w:rFonts w:ascii="Arial" w:hAnsi="Arial" w:cs="Arial"/>
        </w:rPr>
        <w:t>Persons</w:t>
      </w:r>
      <w:r w:rsidR="00A51415" w:rsidRPr="003E58D9">
        <w:rPr>
          <w:rFonts w:ascii="Arial" w:hAnsi="Arial" w:cs="Arial"/>
        </w:rPr>
        <w:t xml:space="preserve"> in this position function as</w:t>
      </w:r>
      <w:r w:rsidR="00005C7C" w:rsidRPr="003E58D9">
        <w:rPr>
          <w:rFonts w:ascii="Arial" w:hAnsi="Arial" w:cs="Arial"/>
        </w:rPr>
        <w:t xml:space="preserve"> a</w:t>
      </w:r>
      <w:r w:rsidR="00A51415" w:rsidRPr="003E58D9">
        <w:rPr>
          <w:rFonts w:ascii="Arial" w:hAnsi="Arial" w:cs="Arial"/>
        </w:rPr>
        <w:t xml:space="preserve"> </w:t>
      </w:r>
      <w:r w:rsidR="004D78F3">
        <w:rPr>
          <w:rFonts w:ascii="Arial" w:hAnsi="Arial" w:cs="Arial"/>
        </w:rPr>
        <w:t>M</w:t>
      </w:r>
      <w:r w:rsidR="00A51415" w:rsidRPr="003E58D9">
        <w:rPr>
          <w:rFonts w:ascii="Arial" w:hAnsi="Arial" w:cs="Arial"/>
        </w:rPr>
        <w:t xml:space="preserve">ental </w:t>
      </w:r>
      <w:r w:rsidR="004D78F3">
        <w:rPr>
          <w:rFonts w:ascii="Arial" w:hAnsi="Arial" w:cs="Arial"/>
        </w:rPr>
        <w:t>H</w:t>
      </w:r>
      <w:r w:rsidR="00A51415" w:rsidRPr="003E58D9">
        <w:rPr>
          <w:rFonts w:ascii="Arial" w:hAnsi="Arial" w:cs="Arial"/>
        </w:rPr>
        <w:t xml:space="preserve">ealth </w:t>
      </w:r>
      <w:r w:rsidR="004D78F3">
        <w:rPr>
          <w:rFonts w:ascii="Arial" w:hAnsi="Arial" w:cs="Arial"/>
        </w:rPr>
        <w:t>P</w:t>
      </w:r>
      <w:r w:rsidR="00A51415" w:rsidRPr="003E58D9">
        <w:rPr>
          <w:rFonts w:ascii="Arial" w:hAnsi="Arial" w:cs="Arial"/>
        </w:rPr>
        <w:t>rofessional</w:t>
      </w:r>
      <w:r w:rsidR="004D78F3">
        <w:rPr>
          <w:rFonts w:ascii="Arial" w:hAnsi="Arial" w:cs="Arial"/>
        </w:rPr>
        <w:t xml:space="preserve"> (MHP)</w:t>
      </w:r>
      <w:r w:rsidR="00A51415" w:rsidRPr="003E58D9">
        <w:rPr>
          <w:rFonts w:ascii="Arial" w:hAnsi="Arial" w:cs="Arial"/>
        </w:rPr>
        <w:t xml:space="preserve"> </w:t>
      </w:r>
      <w:r w:rsidR="00A51415" w:rsidRPr="008A1CCF">
        <w:rPr>
          <w:rFonts w:ascii="Arial" w:hAnsi="Arial" w:cs="Arial"/>
        </w:rPr>
        <w:t xml:space="preserve">and </w:t>
      </w:r>
      <w:r w:rsidR="001B2BB7" w:rsidRPr="008A1CCF">
        <w:rPr>
          <w:rFonts w:ascii="Arial" w:hAnsi="Arial" w:cs="Arial"/>
        </w:rPr>
        <w:t>a County Designated Crisis Responder (DCR)</w:t>
      </w:r>
      <w:r w:rsidR="00527031" w:rsidRPr="008A1CCF">
        <w:rPr>
          <w:rFonts w:ascii="Arial" w:hAnsi="Arial" w:cs="Arial"/>
        </w:rPr>
        <w:t>,</w:t>
      </w:r>
      <w:r w:rsidR="001B2BB7" w:rsidRPr="008A1CCF">
        <w:rPr>
          <w:rFonts w:ascii="Arial" w:hAnsi="Arial" w:cs="Arial"/>
        </w:rPr>
        <w:t xml:space="preserve"> providing the full range of mental health treatment to clients</w:t>
      </w:r>
      <w:r w:rsidR="00407C53" w:rsidRPr="008A1CCF">
        <w:rPr>
          <w:rFonts w:ascii="Arial" w:hAnsi="Arial" w:cs="Arial"/>
        </w:rPr>
        <w:t>,</w:t>
      </w:r>
      <w:r w:rsidR="001B2BB7" w:rsidRPr="008A1CCF">
        <w:rPr>
          <w:rFonts w:ascii="Arial" w:hAnsi="Arial" w:cs="Arial"/>
        </w:rPr>
        <w:t xml:space="preserve"> including involuntary and emergency treatment</w:t>
      </w:r>
      <w:r w:rsidR="00050D91" w:rsidRPr="008A1CCF">
        <w:rPr>
          <w:rFonts w:ascii="Arial" w:hAnsi="Arial" w:cs="Arial"/>
        </w:rPr>
        <w:t>.</w:t>
      </w:r>
      <w:r w:rsidR="00050D91">
        <w:rPr>
          <w:rFonts w:ascii="Arial" w:hAnsi="Arial" w:cs="Arial"/>
        </w:rPr>
        <w:t xml:space="preserve"> </w:t>
      </w:r>
    </w:p>
    <w:p w14:paraId="245D00A4" w14:textId="77777777" w:rsidR="0084496F" w:rsidRPr="003E58D9" w:rsidRDefault="0084496F" w:rsidP="003E58D9">
      <w:pPr>
        <w:ind w:left="720" w:hanging="720"/>
        <w:jc w:val="both"/>
        <w:rPr>
          <w:rFonts w:ascii="Arial" w:hAnsi="Arial" w:cs="Arial"/>
        </w:rPr>
      </w:pPr>
    </w:p>
    <w:p w14:paraId="1EEE48B4" w14:textId="77777777" w:rsidR="0084496F" w:rsidRPr="003E58D9" w:rsidRDefault="0084496F" w:rsidP="003E58D9">
      <w:pPr>
        <w:numPr>
          <w:ilvl w:val="0"/>
          <w:numId w:val="1"/>
        </w:numPr>
        <w:jc w:val="both"/>
        <w:rPr>
          <w:rFonts w:ascii="Arial" w:hAnsi="Arial" w:cs="Arial"/>
          <w:b/>
          <w:u w:val="single"/>
        </w:rPr>
      </w:pPr>
      <w:r w:rsidRPr="003E58D9">
        <w:rPr>
          <w:rFonts w:ascii="Arial" w:hAnsi="Arial" w:cs="Arial"/>
          <w:b/>
          <w:u w:val="single"/>
        </w:rPr>
        <w:t>SUPERVISION RECEIVED</w:t>
      </w:r>
    </w:p>
    <w:p w14:paraId="3667F2EA" w14:textId="77777777" w:rsidR="0084496F" w:rsidRPr="003E58D9" w:rsidRDefault="0084496F" w:rsidP="003E58D9">
      <w:pPr>
        <w:ind w:left="720" w:hanging="720"/>
        <w:jc w:val="both"/>
        <w:rPr>
          <w:rFonts w:ascii="Arial" w:hAnsi="Arial" w:cs="Arial"/>
        </w:rPr>
      </w:pPr>
    </w:p>
    <w:p w14:paraId="4CDEC676" w14:textId="77777777" w:rsidR="001B5838" w:rsidRDefault="00A51415" w:rsidP="001B5838">
      <w:pPr>
        <w:keepNext/>
        <w:numPr>
          <w:ilvl w:val="1"/>
          <w:numId w:val="1"/>
        </w:numPr>
        <w:tabs>
          <w:tab w:val="clear" w:pos="1440"/>
        </w:tabs>
        <w:ind w:left="720"/>
        <w:jc w:val="both"/>
        <w:rPr>
          <w:rFonts w:ascii="Arial" w:hAnsi="Arial" w:cs="Arial"/>
        </w:rPr>
      </w:pPr>
      <w:r w:rsidRPr="003E58D9">
        <w:rPr>
          <w:rFonts w:ascii="Arial" w:hAnsi="Arial" w:cs="Arial"/>
        </w:rPr>
        <w:t xml:space="preserve">Persons in this position are given some discretion, within the scope of policy and regulations, in the routine performance of their duties. </w:t>
      </w:r>
    </w:p>
    <w:p w14:paraId="19707356" w14:textId="77777777" w:rsidR="00A51415" w:rsidRPr="003E58D9" w:rsidRDefault="00A51415" w:rsidP="001B5838">
      <w:pPr>
        <w:keepNext/>
        <w:numPr>
          <w:ilvl w:val="1"/>
          <w:numId w:val="1"/>
        </w:numPr>
        <w:tabs>
          <w:tab w:val="clear" w:pos="1440"/>
        </w:tabs>
        <w:ind w:left="720"/>
        <w:jc w:val="both"/>
        <w:rPr>
          <w:rFonts w:ascii="Arial" w:hAnsi="Arial" w:cs="Arial"/>
        </w:rPr>
      </w:pPr>
      <w:r w:rsidRPr="003E58D9">
        <w:rPr>
          <w:rFonts w:ascii="Arial" w:hAnsi="Arial" w:cs="Arial"/>
        </w:rPr>
        <w:t>Supervision</w:t>
      </w:r>
      <w:r w:rsidR="00527031">
        <w:rPr>
          <w:rFonts w:ascii="Arial" w:hAnsi="Arial" w:cs="Arial"/>
        </w:rPr>
        <w:t>, general direction,</w:t>
      </w:r>
      <w:r w:rsidRPr="003E58D9">
        <w:rPr>
          <w:rFonts w:ascii="Arial" w:hAnsi="Arial" w:cs="Arial"/>
        </w:rPr>
        <w:t xml:space="preserve"> and guidance are received from the Mental Health Clinical Director.</w:t>
      </w:r>
    </w:p>
    <w:p w14:paraId="0A057540" w14:textId="77777777" w:rsidR="0084496F" w:rsidRPr="003E58D9" w:rsidRDefault="0084496F" w:rsidP="003E58D9">
      <w:pPr>
        <w:ind w:left="720" w:hanging="720"/>
        <w:jc w:val="both"/>
        <w:rPr>
          <w:rFonts w:ascii="Arial" w:hAnsi="Arial" w:cs="Arial"/>
        </w:rPr>
      </w:pPr>
    </w:p>
    <w:p w14:paraId="0E6FC4E9" w14:textId="77777777" w:rsidR="0084496F" w:rsidRPr="003E58D9" w:rsidRDefault="0084496F" w:rsidP="003E58D9">
      <w:pPr>
        <w:numPr>
          <w:ilvl w:val="0"/>
          <w:numId w:val="1"/>
        </w:numPr>
        <w:jc w:val="both"/>
        <w:rPr>
          <w:rFonts w:ascii="Arial" w:hAnsi="Arial" w:cs="Arial"/>
          <w:b/>
          <w:u w:val="single"/>
        </w:rPr>
      </w:pPr>
      <w:r w:rsidRPr="003E58D9">
        <w:rPr>
          <w:rFonts w:ascii="Arial" w:hAnsi="Arial" w:cs="Arial"/>
          <w:b/>
          <w:u w:val="single"/>
        </w:rPr>
        <w:t>SUPERVISION EXERCISED</w:t>
      </w:r>
    </w:p>
    <w:p w14:paraId="70E1DC02" w14:textId="77777777" w:rsidR="00A51415" w:rsidRPr="003E58D9" w:rsidRDefault="00A51415" w:rsidP="003E58D9">
      <w:pPr>
        <w:ind w:left="720" w:hanging="720"/>
        <w:jc w:val="both"/>
        <w:rPr>
          <w:rFonts w:ascii="Arial" w:hAnsi="Arial" w:cs="Arial"/>
          <w:b/>
          <w:u w:val="single"/>
        </w:rPr>
      </w:pPr>
    </w:p>
    <w:p w14:paraId="23C22FDD" w14:textId="77777777" w:rsidR="0084496F" w:rsidRPr="003E58D9" w:rsidRDefault="00A51415" w:rsidP="003E58D9">
      <w:pPr>
        <w:ind w:left="720" w:hanging="720"/>
        <w:jc w:val="both"/>
        <w:rPr>
          <w:rFonts w:ascii="Arial" w:hAnsi="Arial" w:cs="Arial"/>
        </w:rPr>
      </w:pPr>
      <w:r w:rsidRPr="003E58D9">
        <w:rPr>
          <w:rFonts w:ascii="Arial" w:hAnsi="Arial" w:cs="Arial"/>
        </w:rPr>
        <w:t>3.1</w:t>
      </w:r>
      <w:r w:rsidRPr="003E58D9">
        <w:rPr>
          <w:rFonts w:ascii="Arial" w:hAnsi="Arial" w:cs="Arial"/>
        </w:rPr>
        <w:tab/>
        <w:t>Persons in this position do not routinely supervise anyone</w:t>
      </w:r>
      <w:r w:rsidR="00396C8C">
        <w:rPr>
          <w:rFonts w:ascii="Arial" w:hAnsi="Arial" w:cs="Arial"/>
        </w:rPr>
        <w:t>.</w:t>
      </w:r>
    </w:p>
    <w:p w14:paraId="6BB303EE" w14:textId="77777777" w:rsidR="0084496F" w:rsidRPr="003E58D9" w:rsidRDefault="0084496F" w:rsidP="003E58D9">
      <w:pPr>
        <w:ind w:left="720" w:hanging="720"/>
        <w:jc w:val="both"/>
        <w:rPr>
          <w:rFonts w:ascii="Arial" w:hAnsi="Arial" w:cs="Arial"/>
        </w:rPr>
      </w:pPr>
    </w:p>
    <w:p w14:paraId="4DAAA8B6" w14:textId="36380EAD" w:rsidR="0084496F" w:rsidRPr="003E58D9" w:rsidRDefault="009E630D" w:rsidP="003E58D9">
      <w:pPr>
        <w:numPr>
          <w:ilvl w:val="0"/>
          <w:numId w:val="2"/>
        </w:numPr>
        <w:jc w:val="both"/>
        <w:rPr>
          <w:rFonts w:ascii="Arial" w:hAnsi="Arial" w:cs="Arial"/>
          <w:b/>
          <w:u w:val="single"/>
        </w:rPr>
      </w:pPr>
      <w:r>
        <w:rPr>
          <w:rFonts w:ascii="Arial" w:hAnsi="Arial" w:cs="Arial"/>
          <w:b/>
          <w:u w:val="single"/>
        </w:rPr>
        <w:t>SPECIFIC</w:t>
      </w:r>
      <w:r w:rsidR="0084496F" w:rsidRPr="003E58D9">
        <w:rPr>
          <w:rFonts w:ascii="Arial" w:hAnsi="Arial" w:cs="Arial"/>
          <w:b/>
          <w:u w:val="single"/>
        </w:rPr>
        <w:t xml:space="preserve"> DUTIES AND RESPONSIBILITIES</w:t>
      </w:r>
    </w:p>
    <w:p w14:paraId="271733A6" w14:textId="77777777" w:rsidR="00606169" w:rsidRDefault="00606169" w:rsidP="00407C53">
      <w:pPr>
        <w:shd w:val="clear" w:color="auto" w:fill="FFFFFF"/>
        <w:jc w:val="both"/>
        <w:rPr>
          <w:rFonts w:ascii="Arial" w:hAnsi="Arial" w:cs="Arial"/>
          <w:lang w:val="en"/>
        </w:rPr>
      </w:pPr>
    </w:p>
    <w:p w14:paraId="40251F80" w14:textId="77777777" w:rsidR="00606169" w:rsidRPr="00FF03F5" w:rsidRDefault="00606169" w:rsidP="00FF03F5">
      <w:pPr>
        <w:numPr>
          <w:ilvl w:val="1"/>
          <w:numId w:val="10"/>
        </w:numPr>
        <w:shd w:val="clear" w:color="auto" w:fill="FFFFFF"/>
        <w:tabs>
          <w:tab w:val="clear" w:pos="900"/>
          <w:tab w:val="num" w:pos="720"/>
        </w:tabs>
        <w:ind w:left="720"/>
        <w:jc w:val="both"/>
        <w:rPr>
          <w:rFonts w:ascii="Arial" w:hAnsi="Arial" w:cs="Arial"/>
          <w:lang w:val="en"/>
        </w:rPr>
      </w:pPr>
      <w:r w:rsidRPr="008A1CCF">
        <w:rPr>
          <w:rFonts w:ascii="Arial" w:hAnsi="Arial" w:cs="Arial"/>
          <w:lang w:val="en"/>
        </w:rPr>
        <w:t>Completes and maintains appropriate records which meet Washington Administrative Code (WAC),</w:t>
      </w:r>
      <w:r w:rsidR="0055411F" w:rsidRPr="008A1CCF">
        <w:rPr>
          <w:rFonts w:ascii="Arial" w:hAnsi="Arial" w:cs="Arial"/>
          <w:lang w:val="en"/>
        </w:rPr>
        <w:t xml:space="preserve"> meet</w:t>
      </w:r>
      <w:r w:rsidRPr="008A1CCF">
        <w:rPr>
          <w:rFonts w:ascii="Arial" w:hAnsi="Arial" w:cs="Arial"/>
          <w:lang w:val="en"/>
        </w:rPr>
        <w:t xml:space="preserve"> Revised Codes of Washington (RCW 71.05 &amp; RCW 71.24),</w:t>
      </w:r>
      <w:r w:rsidR="0055411F" w:rsidRPr="008A1CCF">
        <w:rPr>
          <w:rFonts w:ascii="Arial" w:hAnsi="Arial" w:cs="Arial"/>
          <w:lang w:val="en"/>
        </w:rPr>
        <w:t xml:space="preserve"> and</w:t>
      </w:r>
      <w:r w:rsidRPr="008A1CCF">
        <w:rPr>
          <w:rFonts w:ascii="Arial" w:hAnsi="Arial" w:cs="Arial"/>
          <w:lang w:val="en"/>
        </w:rPr>
        <w:t xml:space="preserve"> in accordance with Federal Regulations (42 CFR, Part 2)</w:t>
      </w:r>
      <w:r w:rsidR="0055411F" w:rsidRPr="008A1CCF">
        <w:rPr>
          <w:rFonts w:ascii="Arial" w:hAnsi="Arial" w:cs="Arial"/>
          <w:lang w:val="en"/>
        </w:rPr>
        <w:t>,</w:t>
      </w:r>
      <w:r w:rsidRPr="008A1CCF">
        <w:rPr>
          <w:rFonts w:ascii="Arial" w:hAnsi="Arial" w:cs="Arial"/>
          <w:lang w:val="en"/>
        </w:rPr>
        <w:t xml:space="preserve"> other regional contracts, and all other applicable laws pertaining to confidentiality of client and staff information.</w:t>
      </w:r>
    </w:p>
    <w:p w14:paraId="6B36542E" w14:textId="77777777" w:rsidR="000044FE" w:rsidRPr="00FF03F5" w:rsidRDefault="00527031" w:rsidP="00FF03F5">
      <w:pPr>
        <w:numPr>
          <w:ilvl w:val="1"/>
          <w:numId w:val="10"/>
        </w:numPr>
        <w:shd w:val="clear" w:color="auto" w:fill="FFFFFF"/>
        <w:tabs>
          <w:tab w:val="clear" w:pos="900"/>
          <w:tab w:val="num" w:pos="720"/>
        </w:tabs>
        <w:ind w:left="720"/>
        <w:jc w:val="both"/>
        <w:rPr>
          <w:rFonts w:ascii="Arial" w:hAnsi="Arial" w:cs="Arial"/>
          <w:lang w:val="en"/>
        </w:rPr>
      </w:pPr>
      <w:r>
        <w:rPr>
          <w:rFonts w:ascii="Arial" w:hAnsi="Arial" w:cs="Arial"/>
          <w:lang w:val="en"/>
        </w:rPr>
        <w:t>C</w:t>
      </w:r>
      <w:r w:rsidR="00A51415" w:rsidRPr="003E58D9">
        <w:rPr>
          <w:rFonts w:ascii="Arial" w:hAnsi="Arial" w:cs="Arial"/>
          <w:lang w:val="en"/>
        </w:rPr>
        <w:t>ompl</w:t>
      </w:r>
      <w:r>
        <w:rPr>
          <w:rFonts w:ascii="Arial" w:hAnsi="Arial" w:cs="Arial"/>
          <w:lang w:val="en"/>
        </w:rPr>
        <w:t>ies</w:t>
      </w:r>
      <w:r w:rsidR="00A51415" w:rsidRPr="003E58D9">
        <w:rPr>
          <w:rFonts w:ascii="Arial" w:hAnsi="Arial" w:cs="Arial"/>
          <w:lang w:val="en"/>
        </w:rPr>
        <w:t xml:space="preserve"> with all County and department policies, procedures, </w:t>
      </w:r>
      <w:r w:rsidR="003F0237" w:rsidRPr="003E58D9">
        <w:rPr>
          <w:rFonts w:ascii="Arial" w:hAnsi="Arial" w:cs="Arial"/>
          <w:lang w:val="en"/>
        </w:rPr>
        <w:t>WACs</w:t>
      </w:r>
      <w:r w:rsidR="00A51415" w:rsidRPr="003E58D9">
        <w:rPr>
          <w:rFonts w:ascii="Arial" w:hAnsi="Arial" w:cs="Arial"/>
          <w:lang w:val="en"/>
        </w:rPr>
        <w:t>, or other regulatory bodies.</w:t>
      </w:r>
    </w:p>
    <w:p w14:paraId="1E484B05" w14:textId="77777777" w:rsidR="003E58D9" w:rsidRPr="00FF03F5" w:rsidRDefault="000044FE" w:rsidP="00FF03F5">
      <w:pPr>
        <w:numPr>
          <w:ilvl w:val="1"/>
          <w:numId w:val="10"/>
        </w:numPr>
        <w:shd w:val="clear" w:color="auto" w:fill="FFFFFF"/>
        <w:tabs>
          <w:tab w:val="clear" w:pos="900"/>
          <w:tab w:val="num" w:pos="720"/>
        </w:tabs>
        <w:ind w:left="720"/>
        <w:jc w:val="both"/>
        <w:rPr>
          <w:rFonts w:ascii="Arial" w:hAnsi="Arial" w:cs="Arial"/>
          <w:lang w:val="en"/>
        </w:rPr>
      </w:pPr>
      <w:r>
        <w:rPr>
          <w:rFonts w:ascii="Arial" w:hAnsi="Arial" w:cs="Arial"/>
          <w:lang w:val="en"/>
        </w:rPr>
        <w:t>Participates</w:t>
      </w:r>
      <w:r w:rsidRPr="003E58D9">
        <w:rPr>
          <w:rFonts w:ascii="Arial" w:hAnsi="Arial" w:cs="Arial"/>
          <w:lang w:val="en"/>
        </w:rPr>
        <w:t xml:space="preserve"> in Child and Family Team meetings and work</w:t>
      </w:r>
      <w:r>
        <w:rPr>
          <w:rFonts w:ascii="Arial" w:hAnsi="Arial" w:cs="Arial"/>
          <w:lang w:val="en"/>
        </w:rPr>
        <w:t>s</w:t>
      </w:r>
      <w:r w:rsidRPr="003E58D9">
        <w:rPr>
          <w:rFonts w:ascii="Arial" w:hAnsi="Arial" w:cs="Arial"/>
          <w:lang w:val="en"/>
        </w:rPr>
        <w:t xml:space="preserve"> with team members in assisting youth and their families </w:t>
      </w:r>
      <w:r w:rsidR="00C67BC4">
        <w:rPr>
          <w:rFonts w:ascii="Arial" w:hAnsi="Arial" w:cs="Arial"/>
          <w:lang w:val="en"/>
        </w:rPr>
        <w:t xml:space="preserve">to </w:t>
      </w:r>
      <w:r w:rsidRPr="003E58D9">
        <w:rPr>
          <w:rFonts w:ascii="Arial" w:hAnsi="Arial" w:cs="Arial"/>
          <w:lang w:val="en"/>
        </w:rPr>
        <w:t>reach their goals as identified on the Cross System Care Plan.</w:t>
      </w:r>
    </w:p>
    <w:p w14:paraId="5672BE48" w14:textId="77777777" w:rsidR="003E58D9" w:rsidRPr="00FF03F5" w:rsidRDefault="00A51415" w:rsidP="00FF03F5">
      <w:pPr>
        <w:numPr>
          <w:ilvl w:val="1"/>
          <w:numId w:val="10"/>
        </w:numPr>
        <w:shd w:val="clear" w:color="auto" w:fill="FFFFFF"/>
        <w:tabs>
          <w:tab w:val="clear" w:pos="900"/>
          <w:tab w:val="num" w:pos="720"/>
        </w:tabs>
        <w:ind w:left="720"/>
        <w:jc w:val="both"/>
        <w:rPr>
          <w:rFonts w:ascii="Arial" w:hAnsi="Arial" w:cs="Arial"/>
          <w:lang w:val="en"/>
        </w:rPr>
      </w:pPr>
      <w:r w:rsidRPr="003E58D9">
        <w:rPr>
          <w:rFonts w:ascii="Arial" w:hAnsi="Arial" w:cs="Arial"/>
          <w:lang w:val="en"/>
        </w:rPr>
        <w:t>Provides evidence</w:t>
      </w:r>
      <w:r w:rsidR="00C67BC4">
        <w:rPr>
          <w:rFonts w:ascii="Arial" w:hAnsi="Arial" w:cs="Arial"/>
          <w:lang w:val="en"/>
        </w:rPr>
        <w:t>-</w:t>
      </w:r>
      <w:r w:rsidRPr="003E58D9">
        <w:rPr>
          <w:rFonts w:ascii="Arial" w:hAnsi="Arial" w:cs="Arial"/>
          <w:lang w:val="en"/>
        </w:rPr>
        <w:t xml:space="preserve">based treatment services to </w:t>
      </w:r>
      <w:r w:rsidR="003F0237" w:rsidRPr="003E58D9">
        <w:rPr>
          <w:rFonts w:ascii="Arial" w:hAnsi="Arial" w:cs="Arial"/>
          <w:lang w:val="en"/>
        </w:rPr>
        <w:t>identify</w:t>
      </w:r>
      <w:r w:rsidRPr="003E58D9">
        <w:rPr>
          <w:rFonts w:ascii="Arial" w:hAnsi="Arial" w:cs="Arial"/>
          <w:lang w:val="en"/>
        </w:rPr>
        <w:t xml:space="preserve"> WISe caseload, develops and implements goals and objectives identified on the WI</w:t>
      </w:r>
      <w:r w:rsidR="00050D91">
        <w:rPr>
          <w:rFonts w:ascii="Arial" w:hAnsi="Arial" w:cs="Arial"/>
          <w:lang w:val="en"/>
        </w:rPr>
        <w:t>S</w:t>
      </w:r>
      <w:r w:rsidRPr="003E58D9">
        <w:rPr>
          <w:rFonts w:ascii="Arial" w:hAnsi="Arial" w:cs="Arial"/>
          <w:lang w:val="en"/>
        </w:rPr>
        <w:t>e Cross Systems of Care Plan</w:t>
      </w:r>
      <w:r w:rsidR="00050D91">
        <w:rPr>
          <w:rFonts w:ascii="Arial" w:hAnsi="Arial" w:cs="Arial"/>
          <w:lang w:val="en"/>
        </w:rPr>
        <w:t>.</w:t>
      </w:r>
    </w:p>
    <w:p w14:paraId="0AFAA43B" w14:textId="77777777" w:rsidR="006504BE" w:rsidRPr="00FF03F5" w:rsidRDefault="00A51415" w:rsidP="006504BE">
      <w:pPr>
        <w:numPr>
          <w:ilvl w:val="1"/>
          <w:numId w:val="10"/>
        </w:numPr>
        <w:shd w:val="clear" w:color="auto" w:fill="FFFFFF"/>
        <w:tabs>
          <w:tab w:val="clear" w:pos="900"/>
          <w:tab w:val="num" w:pos="720"/>
        </w:tabs>
        <w:ind w:left="720"/>
        <w:jc w:val="both"/>
        <w:rPr>
          <w:rFonts w:ascii="Arial" w:hAnsi="Arial" w:cs="Arial"/>
          <w:lang w:val="en"/>
        </w:rPr>
      </w:pPr>
      <w:r w:rsidRPr="003E58D9">
        <w:rPr>
          <w:rFonts w:ascii="Arial" w:hAnsi="Arial" w:cs="Arial"/>
          <w:lang w:val="en"/>
        </w:rPr>
        <w:t>Assures treatment is commensurate with clinician’s education and licensure\registration.</w:t>
      </w:r>
    </w:p>
    <w:p w14:paraId="4C7B1744" w14:textId="77777777" w:rsidR="006504BE" w:rsidRPr="00FF03F5" w:rsidRDefault="00A51415" w:rsidP="006504BE">
      <w:pPr>
        <w:numPr>
          <w:ilvl w:val="1"/>
          <w:numId w:val="10"/>
        </w:numPr>
        <w:shd w:val="clear" w:color="auto" w:fill="FFFFFF"/>
        <w:tabs>
          <w:tab w:val="left" w:pos="720"/>
        </w:tabs>
        <w:ind w:left="720"/>
        <w:jc w:val="both"/>
        <w:rPr>
          <w:rFonts w:ascii="Arial" w:hAnsi="Arial" w:cs="Arial"/>
          <w:lang w:val="en"/>
        </w:rPr>
      </w:pPr>
      <w:r w:rsidRPr="003E58D9">
        <w:rPr>
          <w:rFonts w:ascii="Arial" w:hAnsi="Arial" w:cs="Arial"/>
          <w:lang w:val="en"/>
        </w:rPr>
        <w:t>Meets competency level for services coding, billing requirements, and other direct services standards as established by the Agency.</w:t>
      </w:r>
    </w:p>
    <w:p w14:paraId="29386F82" w14:textId="77777777" w:rsidR="00050D91" w:rsidRPr="00FF03F5" w:rsidRDefault="00A51415" w:rsidP="00050D91">
      <w:pPr>
        <w:numPr>
          <w:ilvl w:val="1"/>
          <w:numId w:val="10"/>
        </w:numPr>
        <w:shd w:val="clear" w:color="auto" w:fill="FFFFFF"/>
        <w:tabs>
          <w:tab w:val="clear" w:pos="900"/>
          <w:tab w:val="num" w:pos="720"/>
        </w:tabs>
        <w:ind w:left="720"/>
        <w:jc w:val="both"/>
        <w:rPr>
          <w:rFonts w:ascii="Arial" w:hAnsi="Arial" w:cs="Arial"/>
          <w:lang w:val="en"/>
        </w:rPr>
      </w:pPr>
      <w:r w:rsidRPr="003E58D9">
        <w:rPr>
          <w:rFonts w:ascii="Arial" w:hAnsi="Arial" w:cs="Arial"/>
          <w:lang w:val="en"/>
        </w:rPr>
        <w:t>Monitors the individual’s risk to self, others</w:t>
      </w:r>
      <w:r w:rsidR="00CC6FF9" w:rsidRPr="003E58D9">
        <w:rPr>
          <w:rFonts w:ascii="Arial" w:hAnsi="Arial" w:cs="Arial"/>
          <w:lang w:val="en"/>
        </w:rPr>
        <w:t xml:space="preserve">, </w:t>
      </w:r>
      <w:r w:rsidR="003F0237" w:rsidRPr="003E58D9">
        <w:rPr>
          <w:rFonts w:ascii="Arial" w:hAnsi="Arial" w:cs="Arial"/>
          <w:lang w:val="en"/>
        </w:rPr>
        <w:t>property,</w:t>
      </w:r>
      <w:r w:rsidR="00CC6FF9" w:rsidRPr="003E58D9">
        <w:rPr>
          <w:rFonts w:ascii="Arial" w:hAnsi="Arial" w:cs="Arial"/>
          <w:lang w:val="en"/>
        </w:rPr>
        <w:t xml:space="preserve"> and grave disability</w:t>
      </w:r>
      <w:r w:rsidRPr="003E58D9">
        <w:rPr>
          <w:rFonts w:ascii="Arial" w:hAnsi="Arial" w:cs="Arial"/>
          <w:lang w:val="en"/>
        </w:rPr>
        <w:t>.</w:t>
      </w:r>
    </w:p>
    <w:p w14:paraId="751AA5F7" w14:textId="77777777" w:rsidR="006504BE" w:rsidRPr="00FF03F5" w:rsidRDefault="00CC6FF9" w:rsidP="00FF03F5">
      <w:pPr>
        <w:numPr>
          <w:ilvl w:val="1"/>
          <w:numId w:val="10"/>
        </w:numPr>
        <w:shd w:val="clear" w:color="auto" w:fill="FFFFFF"/>
        <w:tabs>
          <w:tab w:val="clear" w:pos="900"/>
          <w:tab w:val="num" w:pos="720"/>
        </w:tabs>
        <w:ind w:left="720"/>
        <w:jc w:val="both"/>
        <w:rPr>
          <w:rFonts w:ascii="Arial" w:hAnsi="Arial" w:cs="Arial"/>
          <w:lang w:val="en"/>
        </w:rPr>
      </w:pPr>
      <w:r w:rsidRPr="008A1CCF">
        <w:rPr>
          <w:rFonts w:ascii="Arial" w:hAnsi="Arial" w:cs="Arial"/>
          <w:lang w:val="en"/>
        </w:rPr>
        <w:t>Functions as DCR and provides involuntary and emergency treatment services including the monitoring and petitioning for</w:t>
      </w:r>
      <w:r w:rsidR="00606169" w:rsidRPr="008A1CCF">
        <w:rPr>
          <w:rFonts w:ascii="Arial" w:hAnsi="Arial" w:cs="Arial"/>
          <w:lang w:val="en"/>
        </w:rPr>
        <w:t xml:space="preserve"> Less Restrictive Alternatives</w:t>
      </w:r>
      <w:r w:rsidRPr="008A1CCF">
        <w:rPr>
          <w:rFonts w:ascii="Arial" w:hAnsi="Arial" w:cs="Arial"/>
          <w:lang w:val="en"/>
        </w:rPr>
        <w:t xml:space="preserve"> </w:t>
      </w:r>
      <w:r w:rsidR="00606169" w:rsidRPr="008A1CCF">
        <w:rPr>
          <w:rFonts w:ascii="Arial" w:hAnsi="Arial" w:cs="Arial"/>
          <w:lang w:val="en"/>
        </w:rPr>
        <w:t>(</w:t>
      </w:r>
      <w:r w:rsidRPr="008A1CCF">
        <w:rPr>
          <w:rFonts w:ascii="Arial" w:hAnsi="Arial" w:cs="Arial"/>
          <w:lang w:val="en"/>
        </w:rPr>
        <w:t>LRA’s</w:t>
      </w:r>
      <w:r w:rsidR="008A1CCF" w:rsidRPr="008A1CCF">
        <w:rPr>
          <w:rFonts w:ascii="Arial" w:hAnsi="Arial" w:cs="Arial"/>
          <w:lang w:val="en"/>
        </w:rPr>
        <w:t>).</w:t>
      </w:r>
    </w:p>
    <w:p w14:paraId="1A5DE979" w14:textId="77777777" w:rsidR="006504BE" w:rsidRPr="00FF03F5" w:rsidRDefault="00CC6FF9" w:rsidP="006504BE">
      <w:pPr>
        <w:numPr>
          <w:ilvl w:val="1"/>
          <w:numId w:val="10"/>
        </w:numPr>
        <w:shd w:val="clear" w:color="auto" w:fill="FFFFFF"/>
        <w:tabs>
          <w:tab w:val="clear" w:pos="900"/>
          <w:tab w:val="num" w:pos="720"/>
        </w:tabs>
        <w:ind w:left="720"/>
        <w:jc w:val="both"/>
        <w:rPr>
          <w:rFonts w:ascii="Arial" w:hAnsi="Arial" w:cs="Arial"/>
          <w:lang w:val="en"/>
        </w:rPr>
      </w:pPr>
      <w:r w:rsidRPr="008A1CCF">
        <w:rPr>
          <w:rFonts w:ascii="Arial" w:hAnsi="Arial" w:cs="Arial"/>
          <w:lang w:val="en"/>
        </w:rPr>
        <w:t>Provides screening and triage services by telephone and face-to-face.</w:t>
      </w:r>
    </w:p>
    <w:p w14:paraId="1FD27A6F" w14:textId="77777777" w:rsidR="006504BE" w:rsidRPr="00FF03F5" w:rsidRDefault="00CC6FF9" w:rsidP="006504BE">
      <w:pPr>
        <w:numPr>
          <w:ilvl w:val="1"/>
          <w:numId w:val="10"/>
        </w:numPr>
        <w:shd w:val="clear" w:color="auto" w:fill="FFFFFF"/>
        <w:tabs>
          <w:tab w:val="clear" w:pos="900"/>
          <w:tab w:val="num" w:pos="720"/>
        </w:tabs>
        <w:ind w:left="720"/>
        <w:jc w:val="both"/>
        <w:rPr>
          <w:rFonts w:ascii="Arial" w:hAnsi="Arial" w:cs="Arial"/>
          <w:lang w:val="en"/>
        </w:rPr>
      </w:pPr>
      <w:r w:rsidRPr="008A1CCF">
        <w:rPr>
          <w:rFonts w:ascii="Arial" w:hAnsi="Arial" w:cs="Arial"/>
          <w:lang w:val="en"/>
        </w:rPr>
        <w:t xml:space="preserve">Develops individualized safety plans and treatment recommendations to ensure client and community safety.  </w:t>
      </w:r>
    </w:p>
    <w:p w14:paraId="3A4BA107" w14:textId="4C323761" w:rsidR="006504BE" w:rsidRPr="00A9597F" w:rsidRDefault="00A5496A" w:rsidP="006504BE">
      <w:pPr>
        <w:numPr>
          <w:ilvl w:val="1"/>
          <w:numId w:val="10"/>
        </w:numPr>
        <w:shd w:val="clear" w:color="auto" w:fill="FFFFFF"/>
        <w:tabs>
          <w:tab w:val="left" w:pos="720"/>
        </w:tabs>
        <w:ind w:left="720"/>
        <w:jc w:val="both"/>
        <w:rPr>
          <w:rFonts w:ascii="Arial" w:hAnsi="Arial" w:cs="Arial"/>
          <w:lang w:val="en"/>
        </w:rPr>
      </w:pPr>
      <w:r w:rsidRPr="008A1CCF">
        <w:rPr>
          <w:rFonts w:ascii="Arial" w:hAnsi="Arial" w:cs="Arial"/>
          <w:lang w:val="en"/>
        </w:rPr>
        <w:t>Provides support to other agency clinicians in the form of consultation and assistance with joint outreach.</w:t>
      </w:r>
    </w:p>
    <w:p w14:paraId="026D57C6" w14:textId="77777777" w:rsidR="006504BE" w:rsidRPr="00FF03F5" w:rsidRDefault="00A51415" w:rsidP="006504BE">
      <w:pPr>
        <w:numPr>
          <w:ilvl w:val="1"/>
          <w:numId w:val="10"/>
        </w:numPr>
        <w:shd w:val="clear" w:color="auto" w:fill="FFFFFF"/>
        <w:tabs>
          <w:tab w:val="left" w:pos="720"/>
        </w:tabs>
        <w:ind w:left="720"/>
        <w:jc w:val="both"/>
        <w:rPr>
          <w:rFonts w:ascii="Arial" w:hAnsi="Arial" w:cs="Arial"/>
          <w:lang w:val="en"/>
        </w:rPr>
      </w:pPr>
      <w:r w:rsidRPr="003E58D9">
        <w:rPr>
          <w:rFonts w:ascii="Arial" w:hAnsi="Arial" w:cs="Arial"/>
          <w:lang w:val="en"/>
        </w:rPr>
        <w:t xml:space="preserve">Maintains strong working relationships with referring outside agencies, </w:t>
      </w:r>
      <w:r w:rsidR="003F0237" w:rsidRPr="003E58D9">
        <w:rPr>
          <w:rFonts w:ascii="Arial" w:hAnsi="Arial" w:cs="Arial"/>
          <w:lang w:val="en"/>
        </w:rPr>
        <w:t>i.e.,</w:t>
      </w:r>
      <w:r w:rsidRPr="003E58D9">
        <w:rPr>
          <w:rFonts w:ascii="Arial" w:hAnsi="Arial" w:cs="Arial"/>
          <w:lang w:val="en"/>
        </w:rPr>
        <w:t xml:space="preserve"> medical clinics, </w:t>
      </w:r>
      <w:r w:rsidR="00E64882" w:rsidRPr="003E58D9">
        <w:rPr>
          <w:rFonts w:ascii="Arial" w:hAnsi="Arial" w:cs="Arial"/>
          <w:lang w:val="en"/>
        </w:rPr>
        <w:t>hospitals, convalescent centers, schools</w:t>
      </w:r>
      <w:r w:rsidR="000044FE">
        <w:rPr>
          <w:rFonts w:ascii="Arial" w:hAnsi="Arial" w:cs="Arial"/>
          <w:lang w:val="en"/>
        </w:rPr>
        <w:t>,</w:t>
      </w:r>
      <w:r w:rsidR="00E64882" w:rsidRPr="003E58D9">
        <w:rPr>
          <w:rFonts w:ascii="Arial" w:hAnsi="Arial" w:cs="Arial"/>
          <w:lang w:val="en"/>
        </w:rPr>
        <w:t xml:space="preserve"> and other county agencies as appropriate to </w:t>
      </w:r>
      <w:r w:rsidR="00C67BC4">
        <w:rPr>
          <w:rFonts w:ascii="Arial" w:hAnsi="Arial" w:cs="Arial"/>
          <w:lang w:val="en"/>
        </w:rPr>
        <w:t>e</w:t>
      </w:r>
      <w:r w:rsidR="00E64882" w:rsidRPr="003E58D9">
        <w:rPr>
          <w:rFonts w:ascii="Arial" w:hAnsi="Arial" w:cs="Arial"/>
          <w:lang w:val="en"/>
        </w:rPr>
        <w:t>nsure continuity of care for individuals served</w:t>
      </w:r>
      <w:r w:rsidR="006504BE">
        <w:rPr>
          <w:rFonts w:ascii="Arial" w:hAnsi="Arial" w:cs="Arial"/>
          <w:lang w:val="en"/>
        </w:rPr>
        <w:t>.</w:t>
      </w:r>
    </w:p>
    <w:p w14:paraId="37CCEC52" w14:textId="77777777" w:rsidR="006504BE" w:rsidRPr="00FF03F5" w:rsidRDefault="00E64882" w:rsidP="006504BE">
      <w:pPr>
        <w:numPr>
          <w:ilvl w:val="1"/>
          <w:numId w:val="10"/>
        </w:numPr>
        <w:shd w:val="clear" w:color="auto" w:fill="FFFFFF"/>
        <w:tabs>
          <w:tab w:val="left" w:pos="720"/>
        </w:tabs>
        <w:ind w:left="720"/>
        <w:jc w:val="both"/>
        <w:rPr>
          <w:rFonts w:ascii="Arial" w:hAnsi="Arial" w:cs="Arial"/>
          <w:lang w:val="en"/>
        </w:rPr>
      </w:pPr>
      <w:r w:rsidRPr="003E58D9">
        <w:rPr>
          <w:rFonts w:ascii="Arial" w:hAnsi="Arial" w:cs="Arial"/>
          <w:lang w:val="en"/>
        </w:rPr>
        <w:lastRenderedPageBreak/>
        <w:t xml:space="preserve">Creates individual treatment plans and Cross System of Care Plans reflecting the identified </w:t>
      </w:r>
      <w:r w:rsidR="000044FE" w:rsidRPr="00D967CB">
        <w:rPr>
          <w:rFonts w:ascii="Arial" w:hAnsi="Arial" w:cs="Arial"/>
          <w:lang w:val="en"/>
        </w:rPr>
        <w:t>C</w:t>
      </w:r>
      <w:r w:rsidR="00D967CB" w:rsidRPr="00D967CB">
        <w:rPr>
          <w:rFonts w:ascii="Arial" w:hAnsi="Arial" w:cs="Arial"/>
          <w:lang w:val="en"/>
        </w:rPr>
        <w:t>hild and Family Team (</w:t>
      </w:r>
      <w:r w:rsidRPr="00D967CB">
        <w:rPr>
          <w:rFonts w:ascii="Arial" w:hAnsi="Arial" w:cs="Arial"/>
          <w:lang w:val="en"/>
        </w:rPr>
        <w:t>CFT</w:t>
      </w:r>
      <w:r w:rsidR="000044FE" w:rsidRPr="00D967CB">
        <w:rPr>
          <w:rFonts w:ascii="Arial" w:hAnsi="Arial" w:cs="Arial"/>
          <w:lang w:val="en"/>
        </w:rPr>
        <w:t>)</w:t>
      </w:r>
      <w:r w:rsidRPr="003E58D9">
        <w:rPr>
          <w:rFonts w:ascii="Arial" w:hAnsi="Arial" w:cs="Arial"/>
          <w:lang w:val="en"/>
        </w:rPr>
        <w:t xml:space="preserve"> goals, timelines</w:t>
      </w:r>
      <w:r w:rsidR="002370C9">
        <w:rPr>
          <w:rFonts w:ascii="Arial" w:hAnsi="Arial" w:cs="Arial"/>
          <w:lang w:val="en"/>
        </w:rPr>
        <w:t>,</w:t>
      </w:r>
      <w:r w:rsidRPr="003E58D9">
        <w:rPr>
          <w:rFonts w:ascii="Arial" w:hAnsi="Arial" w:cs="Arial"/>
          <w:lang w:val="en"/>
        </w:rPr>
        <w:t xml:space="preserve"> and treatment outcomes, incorporating natural support and maintains the individual’s maximum level of functioning. </w:t>
      </w:r>
    </w:p>
    <w:p w14:paraId="4B92D1C5" w14:textId="77777777" w:rsidR="006504BE" w:rsidRPr="00FF03F5" w:rsidRDefault="00E64882" w:rsidP="006504BE">
      <w:pPr>
        <w:numPr>
          <w:ilvl w:val="1"/>
          <w:numId w:val="10"/>
        </w:numPr>
        <w:shd w:val="clear" w:color="auto" w:fill="FFFFFF"/>
        <w:tabs>
          <w:tab w:val="left" w:pos="720"/>
        </w:tabs>
        <w:ind w:left="720"/>
        <w:jc w:val="both"/>
        <w:rPr>
          <w:rFonts w:ascii="Arial" w:hAnsi="Arial" w:cs="Arial"/>
          <w:lang w:val="en"/>
        </w:rPr>
      </w:pPr>
      <w:r w:rsidRPr="003E58D9">
        <w:rPr>
          <w:rFonts w:ascii="Arial" w:hAnsi="Arial" w:cs="Arial"/>
          <w:lang w:val="en"/>
        </w:rPr>
        <w:t>Makes referrals to appropriate resources</w:t>
      </w:r>
      <w:r w:rsidR="00C67BC4">
        <w:rPr>
          <w:rFonts w:ascii="Arial" w:hAnsi="Arial" w:cs="Arial"/>
          <w:lang w:val="en"/>
        </w:rPr>
        <w:t>,</w:t>
      </w:r>
      <w:r w:rsidRPr="003E58D9">
        <w:rPr>
          <w:rFonts w:ascii="Arial" w:hAnsi="Arial" w:cs="Arial"/>
          <w:lang w:val="en"/>
        </w:rPr>
        <w:t xml:space="preserve"> when not provide</w:t>
      </w:r>
      <w:r w:rsidR="002370C9">
        <w:rPr>
          <w:rFonts w:ascii="Arial" w:hAnsi="Arial" w:cs="Arial"/>
          <w:lang w:val="en"/>
        </w:rPr>
        <w:t>d</w:t>
      </w:r>
      <w:r w:rsidRPr="003E58D9">
        <w:rPr>
          <w:rFonts w:ascii="Arial" w:hAnsi="Arial" w:cs="Arial"/>
          <w:lang w:val="en"/>
        </w:rPr>
        <w:t xml:space="preserve"> </w:t>
      </w:r>
      <w:r w:rsidR="000044FE">
        <w:rPr>
          <w:rFonts w:ascii="Arial" w:hAnsi="Arial" w:cs="Arial"/>
          <w:lang w:val="en"/>
        </w:rPr>
        <w:t>b</w:t>
      </w:r>
      <w:r w:rsidRPr="003E58D9">
        <w:rPr>
          <w:rFonts w:ascii="Arial" w:hAnsi="Arial" w:cs="Arial"/>
          <w:lang w:val="en"/>
        </w:rPr>
        <w:t>y the Agency and are basic to the needs of the individual</w:t>
      </w:r>
      <w:r w:rsidR="00C67BC4">
        <w:rPr>
          <w:rFonts w:ascii="Arial" w:hAnsi="Arial" w:cs="Arial"/>
          <w:lang w:val="en"/>
        </w:rPr>
        <w:t>,</w:t>
      </w:r>
      <w:r w:rsidRPr="003E58D9">
        <w:rPr>
          <w:rFonts w:ascii="Arial" w:hAnsi="Arial" w:cs="Arial"/>
          <w:lang w:val="en"/>
        </w:rPr>
        <w:t xml:space="preserve"> and coordinate services between other agencies.</w:t>
      </w:r>
    </w:p>
    <w:p w14:paraId="5A864416" w14:textId="77777777" w:rsidR="006504BE" w:rsidRPr="00FF03F5" w:rsidRDefault="00E64882" w:rsidP="006504BE">
      <w:pPr>
        <w:numPr>
          <w:ilvl w:val="1"/>
          <w:numId w:val="10"/>
        </w:numPr>
        <w:shd w:val="clear" w:color="auto" w:fill="FFFFFF"/>
        <w:tabs>
          <w:tab w:val="left" w:pos="720"/>
        </w:tabs>
        <w:ind w:left="720"/>
        <w:jc w:val="both"/>
        <w:rPr>
          <w:rFonts w:ascii="Arial" w:hAnsi="Arial" w:cs="Arial"/>
          <w:lang w:val="en"/>
        </w:rPr>
      </w:pPr>
      <w:r w:rsidRPr="003E58D9">
        <w:rPr>
          <w:rFonts w:ascii="Arial" w:hAnsi="Arial" w:cs="Arial"/>
          <w:lang w:val="en"/>
        </w:rPr>
        <w:t xml:space="preserve">Provides therapeutic intake services and pre-enrollment assessments to individuals within and outside the facility as appropriate. </w:t>
      </w:r>
    </w:p>
    <w:p w14:paraId="6BEEF1CE" w14:textId="77777777" w:rsidR="006504BE" w:rsidRPr="00FF03F5" w:rsidRDefault="00E64882" w:rsidP="006504BE">
      <w:pPr>
        <w:numPr>
          <w:ilvl w:val="1"/>
          <w:numId w:val="10"/>
        </w:numPr>
        <w:shd w:val="clear" w:color="auto" w:fill="FFFFFF"/>
        <w:tabs>
          <w:tab w:val="left" w:pos="720"/>
        </w:tabs>
        <w:ind w:left="720"/>
        <w:jc w:val="both"/>
        <w:rPr>
          <w:rFonts w:ascii="Arial" w:hAnsi="Arial" w:cs="Arial"/>
          <w:lang w:val="en"/>
        </w:rPr>
      </w:pPr>
      <w:r w:rsidRPr="003E58D9">
        <w:rPr>
          <w:rFonts w:ascii="Arial" w:hAnsi="Arial" w:cs="Arial"/>
          <w:lang w:val="en"/>
        </w:rPr>
        <w:t>Provides crisis intervention</w:t>
      </w:r>
      <w:r w:rsidR="000044FE">
        <w:rPr>
          <w:rFonts w:ascii="Arial" w:hAnsi="Arial" w:cs="Arial"/>
          <w:lang w:val="en"/>
        </w:rPr>
        <w:t>:</w:t>
      </w:r>
      <w:r w:rsidRPr="003E58D9">
        <w:rPr>
          <w:rFonts w:ascii="Arial" w:hAnsi="Arial" w:cs="Arial"/>
          <w:lang w:val="en"/>
        </w:rPr>
        <w:t xml:space="preserve"> arranging for emergency medications (when prescribed); arranging for medical services; assuring food is provided; providing or arranging transportation to services, as needed; and assisting with arrangements for other services or resources as appropriate.</w:t>
      </w:r>
    </w:p>
    <w:p w14:paraId="48BF68AB" w14:textId="77777777" w:rsidR="006504BE" w:rsidRPr="00FF03F5" w:rsidRDefault="00E64882" w:rsidP="006504BE">
      <w:pPr>
        <w:numPr>
          <w:ilvl w:val="1"/>
          <w:numId w:val="10"/>
        </w:numPr>
        <w:shd w:val="clear" w:color="auto" w:fill="FFFFFF"/>
        <w:tabs>
          <w:tab w:val="left" w:pos="720"/>
        </w:tabs>
        <w:ind w:left="720"/>
        <w:jc w:val="both"/>
        <w:rPr>
          <w:rFonts w:ascii="Arial" w:hAnsi="Arial" w:cs="Arial"/>
          <w:lang w:val="en"/>
        </w:rPr>
      </w:pPr>
      <w:r w:rsidRPr="003E58D9">
        <w:rPr>
          <w:rFonts w:ascii="Arial" w:hAnsi="Arial" w:cs="Arial"/>
          <w:lang w:val="en"/>
        </w:rPr>
        <w:t>Documents accurately in client records within established Agency timelines.</w:t>
      </w:r>
    </w:p>
    <w:p w14:paraId="721F3345" w14:textId="77777777" w:rsidR="006504BE" w:rsidRPr="00FF03F5" w:rsidRDefault="00E64882" w:rsidP="006504BE">
      <w:pPr>
        <w:numPr>
          <w:ilvl w:val="1"/>
          <w:numId w:val="10"/>
        </w:numPr>
        <w:shd w:val="clear" w:color="auto" w:fill="FFFFFF"/>
        <w:tabs>
          <w:tab w:val="left" w:pos="720"/>
        </w:tabs>
        <w:ind w:left="720"/>
        <w:jc w:val="both"/>
        <w:rPr>
          <w:rFonts w:ascii="Arial" w:hAnsi="Arial" w:cs="Arial"/>
          <w:lang w:val="en"/>
        </w:rPr>
      </w:pPr>
      <w:r w:rsidRPr="003E58D9">
        <w:rPr>
          <w:rFonts w:ascii="Arial" w:hAnsi="Arial" w:cs="Arial"/>
          <w:lang w:val="en"/>
        </w:rPr>
        <w:t>Provides or obtains and includes in treatment plan appropriate specialist consults per Agency requirements.</w:t>
      </w:r>
    </w:p>
    <w:p w14:paraId="31FEE563" w14:textId="77777777" w:rsidR="006504BE" w:rsidRPr="00FF03F5" w:rsidRDefault="003F0237" w:rsidP="006504BE">
      <w:pPr>
        <w:numPr>
          <w:ilvl w:val="1"/>
          <w:numId w:val="10"/>
        </w:numPr>
        <w:shd w:val="clear" w:color="auto" w:fill="FFFFFF"/>
        <w:tabs>
          <w:tab w:val="left" w:pos="720"/>
        </w:tabs>
        <w:ind w:left="720"/>
        <w:jc w:val="both"/>
        <w:rPr>
          <w:rFonts w:ascii="Arial" w:hAnsi="Arial" w:cs="Arial"/>
          <w:lang w:val="en"/>
        </w:rPr>
      </w:pPr>
      <w:r w:rsidRPr="003E58D9">
        <w:rPr>
          <w:rFonts w:ascii="Arial" w:hAnsi="Arial" w:cs="Arial"/>
          <w:lang w:val="en"/>
        </w:rPr>
        <w:t>Assurance</w:t>
      </w:r>
      <w:r w:rsidR="00E64882" w:rsidRPr="003E58D9">
        <w:rPr>
          <w:rFonts w:ascii="Arial" w:hAnsi="Arial" w:cs="Arial"/>
          <w:lang w:val="en"/>
        </w:rPr>
        <w:t xml:space="preserve"> services are provided </w:t>
      </w:r>
      <w:r w:rsidR="00C67BC4">
        <w:rPr>
          <w:rFonts w:ascii="Arial" w:hAnsi="Arial" w:cs="Arial"/>
          <w:lang w:val="en"/>
        </w:rPr>
        <w:t>that</w:t>
      </w:r>
      <w:r w:rsidR="00E64882" w:rsidRPr="003E58D9">
        <w:rPr>
          <w:rFonts w:ascii="Arial" w:hAnsi="Arial" w:cs="Arial"/>
          <w:lang w:val="en"/>
        </w:rPr>
        <w:t xml:space="preserve"> support the individual’s rights and are compatible with the </w:t>
      </w:r>
      <w:r w:rsidRPr="003E58D9">
        <w:rPr>
          <w:rFonts w:ascii="Arial" w:hAnsi="Arial" w:cs="Arial"/>
          <w:lang w:val="en"/>
        </w:rPr>
        <w:t>culture</w:t>
      </w:r>
      <w:r w:rsidR="00E64882" w:rsidRPr="003E58D9">
        <w:rPr>
          <w:rFonts w:ascii="Arial" w:hAnsi="Arial" w:cs="Arial"/>
          <w:lang w:val="en"/>
        </w:rPr>
        <w:t xml:space="preserve"> and primary language of the individual.</w:t>
      </w:r>
    </w:p>
    <w:p w14:paraId="1AB2E29B" w14:textId="77777777" w:rsidR="006504BE" w:rsidRPr="00FF03F5" w:rsidRDefault="00E64882" w:rsidP="006504BE">
      <w:pPr>
        <w:numPr>
          <w:ilvl w:val="1"/>
          <w:numId w:val="10"/>
        </w:numPr>
        <w:shd w:val="clear" w:color="auto" w:fill="FFFFFF"/>
        <w:tabs>
          <w:tab w:val="left" w:pos="720"/>
        </w:tabs>
        <w:ind w:left="720"/>
        <w:jc w:val="both"/>
        <w:rPr>
          <w:rFonts w:ascii="Arial" w:hAnsi="Arial" w:cs="Arial"/>
          <w:lang w:val="en"/>
        </w:rPr>
      </w:pPr>
      <w:r w:rsidRPr="003E58D9">
        <w:rPr>
          <w:rFonts w:ascii="Arial" w:hAnsi="Arial" w:cs="Arial"/>
          <w:lang w:val="en"/>
        </w:rPr>
        <w:t xml:space="preserve">Willing to respond to the youth and family’s crisis/emergent needs or coordinate with crisis services to meet the identified needs during the crisis episode. </w:t>
      </w:r>
    </w:p>
    <w:p w14:paraId="5BAC0D67" w14:textId="77777777" w:rsidR="00E64882" w:rsidRPr="003E58D9" w:rsidRDefault="00E64882" w:rsidP="003E58D9">
      <w:pPr>
        <w:numPr>
          <w:ilvl w:val="1"/>
          <w:numId w:val="10"/>
        </w:numPr>
        <w:shd w:val="clear" w:color="auto" w:fill="FFFFFF"/>
        <w:tabs>
          <w:tab w:val="left" w:pos="720"/>
        </w:tabs>
        <w:ind w:left="720"/>
        <w:jc w:val="both"/>
        <w:rPr>
          <w:rFonts w:ascii="Arial" w:hAnsi="Arial" w:cs="Arial"/>
          <w:lang w:val="en"/>
        </w:rPr>
      </w:pPr>
      <w:r w:rsidRPr="003E58D9">
        <w:rPr>
          <w:rFonts w:ascii="Arial" w:hAnsi="Arial" w:cs="Arial"/>
          <w:lang w:val="en"/>
        </w:rPr>
        <w:t xml:space="preserve">Actively participates in training and other meetings, whether in or out of </w:t>
      </w:r>
      <w:r w:rsidR="003F0237" w:rsidRPr="003E58D9">
        <w:rPr>
          <w:rFonts w:ascii="Arial" w:hAnsi="Arial" w:cs="Arial"/>
          <w:lang w:val="en"/>
        </w:rPr>
        <w:t>the office</w:t>
      </w:r>
      <w:r w:rsidRPr="003E58D9">
        <w:rPr>
          <w:rFonts w:ascii="Arial" w:hAnsi="Arial" w:cs="Arial"/>
          <w:lang w:val="en"/>
        </w:rPr>
        <w:t>, as requested.</w:t>
      </w:r>
    </w:p>
    <w:p w14:paraId="728B11FD" w14:textId="77777777" w:rsidR="0084496F" w:rsidRPr="003E58D9" w:rsidRDefault="0084496F" w:rsidP="003E58D9">
      <w:pPr>
        <w:ind w:left="720" w:hanging="720"/>
        <w:jc w:val="both"/>
        <w:rPr>
          <w:rFonts w:ascii="Arial" w:hAnsi="Arial" w:cs="Arial"/>
        </w:rPr>
      </w:pPr>
    </w:p>
    <w:p w14:paraId="5C3E147D" w14:textId="77777777" w:rsidR="0084496F" w:rsidRPr="003E58D9" w:rsidRDefault="0084496F" w:rsidP="003E58D9">
      <w:pPr>
        <w:ind w:left="720" w:hanging="720"/>
        <w:jc w:val="both"/>
        <w:rPr>
          <w:rFonts w:ascii="Arial" w:hAnsi="Arial" w:cs="Arial"/>
        </w:rPr>
      </w:pPr>
      <w:r w:rsidRPr="003E58D9">
        <w:rPr>
          <w:rFonts w:ascii="Arial" w:hAnsi="Arial" w:cs="Arial"/>
          <w:b/>
        </w:rPr>
        <w:t>5.0</w:t>
      </w:r>
      <w:r w:rsidRPr="003E58D9">
        <w:rPr>
          <w:rFonts w:ascii="Arial" w:hAnsi="Arial" w:cs="Arial"/>
          <w:b/>
        </w:rPr>
        <w:tab/>
      </w:r>
      <w:r w:rsidRPr="003E58D9">
        <w:rPr>
          <w:rFonts w:ascii="Arial" w:hAnsi="Arial" w:cs="Arial"/>
          <w:b/>
          <w:u w:val="single"/>
        </w:rPr>
        <w:t>REQUIRED KNOWLEDGE AND ABILITIES</w:t>
      </w:r>
    </w:p>
    <w:p w14:paraId="54A4E9BC" w14:textId="77777777" w:rsidR="0084496F" w:rsidRPr="003E58D9" w:rsidRDefault="0084496F" w:rsidP="003E58D9">
      <w:pPr>
        <w:ind w:left="720" w:hanging="720"/>
        <w:jc w:val="both"/>
        <w:rPr>
          <w:rFonts w:ascii="Arial" w:hAnsi="Arial" w:cs="Arial"/>
        </w:rPr>
      </w:pPr>
    </w:p>
    <w:p w14:paraId="55A7A178" w14:textId="77777777" w:rsidR="006504BE" w:rsidRPr="00FF03F5" w:rsidRDefault="00C57FA7" w:rsidP="006504BE">
      <w:pPr>
        <w:numPr>
          <w:ilvl w:val="1"/>
          <w:numId w:val="7"/>
        </w:numPr>
        <w:jc w:val="both"/>
        <w:rPr>
          <w:rFonts w:ascii="Arial" w:hAnsi="Arial" w:cs="Arial"/>
        </w:rPr>
      </w:pPr>
      <w:r w:rsidRPr="003E58D9">
        <w:rPr>
          <w:rFonts w:ascii="Arial" w:hAnsi="Arial" w:cs="Arial"/>
        </w:rPr>
        <w:t xml:space="preserve">Ability of maintaining the quality of services to those service recipients receiving services under the Mental Health portion of the program.  </w:t>
      </w:r>
    </w:p>
    <w:p w14:paraId="1AEA6013" w14:textId="77777777" w:rsidR="006504BE" w:rsidRPr="00FF03F5" w:rsidRDefault="00C57FA7" w:rsidP="006504BE">
      <w:pPr>
        <w:numPr>
          <w:ilvl w:val="1"/>
          <w:numId w:val="7"/>
        </w:numPr>
        <w:jc w:val="both"/>
        <w:rPr>
          <w:rFonts w:ascii="Arial" w:hAnsi="Arial" w:cs="Arial"/>
        </w:rPr>
      </w:pPr>
      <w:r w:rsidRPr="003E58D9">
        <w:rPr>
          <w:rFonts w:ascii="Arial" w:hAnsi="Arial" w:cs="Arial"/>
        </w:rPr>
        <w:t>Knowledge of Washington State’s Civil Commitment Laws</w:t>
      </w:r>
      <w:r w:rsidR="006504BE">
        <w:rPr>
          <w:rFonts w:ascii="Arial" w:hAnsi="Arial" w:cs="Arial"/>
        </w:rPr>
        <w:t>.</w:t>
      </w:r>
    </w:p>
    <w:p w14:paraId="2C746676" w14:textId="77777777" w:rsidR="006504BE" w:rsidRPr="00FF03F5" w:rsidRDefault="00C57FA7" w:rsidP="006504BE">
      <w:pPr>
        <w:numPr>
          <w:ilvl w:val="1"/>
          <w:numId w:val="7"/>
        </w:numPr>
        <w:jc w:val="both"/>
        <w:rPr>
          <w:rFonts w:ascii="Arial" w:hAnsi="Arial" w:cs="Arial"/>
        </w:rPr>
      </w:pPr>
      <w:r w:rsidRPr="003E58D9">
        <w:rPr>
          <w:rFonts w:ascii="Arial" w:hAnsi="Arial" w:cs="Arial"/>
        </w:rPr>
        <w:t>Demonstra</w:t>
      </w:r>
      <w:r w:rsidR="00FF03F5">
        <w:rPr>
          <w:rFonts w:ascii="Arial" w:hAnsi="Arial" w:cs="Arial"/>
        </w:rPr>
        <w:t>t</w:t>
      </w:r>
      <w:r w:rsidRPr="003E58D9">
        <w:rPr>
          <w:rFonts w:ascii="Arial" w:hAnsi="Arial" w:cs="Arial"/>
        </w:rPr>
        <w:t>ed ability of individual and group counseling techniques</w:t>
      </w:r>
      <w:r w:rsidR="006504BE">
        <w:rPr>
          <w:rFonts w:ascii="Arial" w:hAnsi="Arial" w:cs="Arial"/>
        </w:rPr>
        <w:t>.</w:t>
      </w:r>
    </w:p>
    <w:p w14:paraId="088B8121" w14:textId="77777777" w:rsidR="006504BE" w:rsidRPr="00FF03F5" w:rsidRDefault="00C57FA7" w:rsidP="006504BE">
      <w:pPr>
        <w:numPr>
          <w:ilvl w:val="1"/>
          <w:numId w:val="7"/>
        </w:numPr>
        <w:jc w:val="both"/>
        <w:rPr>
          <w:rFonts w:ascii="Arial" w:hAnsi="Arial" w:cs="Arial"/>
        </w:rPr>
      </w:pPr>
      <w:r w:rsidRPr="003E58D9">
        <w:rPr>
          <w:rFonts w:ascii="Arial" w:hAnsi="Arial" w:cs="Arial"/>
        </w:rPr>
        <w:t xml:space="preserve">Demonstrated </w:t>
      </w:r>
      <w:r w:rsidR="000044FE">
        <w:rPr>
          <w:rFonts w:ascii="Arial" w:hAnsi="Arial" w:cs="Arial"/>
        </w:rPr>
        <w:t>k</w:t>
      </w:r>
      <w:r w:rsidRPr="003E58D9">
        <w:rPr>
          <w:rFonts w:ascii="Arial" w:hAnsi="Arial" w:cs="Arial"/>
        </w:rPr>
        <w:t>nowledge of mental illness and the principles and practices of mental health and modern techniques for its treatment.</w:t>
      </w:r>
    </w:p>
    <w:p w14:paraId="6AE594AB" w14:textId="77777777" w:rsidR="006504BE" w:rsidRPr="00FF03F5" w:rsidRDefault="00C57FA7" w:rsidP="006504BE">
      <w:pPr>
        <w:numPr>
          <w:ilvl w:val="1"/>
          <w:numId w:val="7"/>
        </w:numPr>
        <w:jc w:val="both"/>
        <w:rPr>
          <w:rFonts w:ascii="Arial" w:hAnsi="Arial" w:cs="Arial"/>
        </w:rPr>
      </w:pPr>
      <w:r w:rsidRPr="003E58D9">
        <w:rPr>
          <w:rFonts w:ascii="Arial" w:hAnsi="Arial" w:cs="Arial"/>
        </w:rPr>
        <w:t>Knowledge of local and state regulations governing the provision of mental health services</w:t>
      </w:r>
      <w:r w:rsidR="006504BE">
        <w:rPr>
          <w:rFonts w:ascii="Arial" w:hAnsi="Arial" w:cs="Arial"/>
        </w:rPr>
        <w:t>.</w:t>
      </w:r>
    </w:p>
    <w:p w14:paraId="0485617B" w14:textId="77777777" w:rsidR="006504BE" w:rsidRPr="00FF03F5" w:rsidRDefault="00C57FA7" w:rsidP="006504BE">
      <w:pPr>
        <w:numPr>
          <w:ilvl w:val="1"/>
          <w:numId w:val="7"/>
        </w:numPr>
        <w:jc w:val="both"/>
        <w:rPr>
          <w:rFonts w:ascii="Arial" w:hAnsi="Arial" w:cs="Arial"/>
        </w:rPr>
      </w:pPr>
      <w:r w:rsidRPr="003E58D9">
        <w:rPr>
          <w:rFonts w:ascii="Arial" w:hAnsi="Arial" w:cs="Arial"/>
        </w:rPr>
        <w:t>Knowledge of community resources.</w:t>
      </w:r>
    </w:p>
    <w:p w14:paraId="0BF95AD1" w14:textId="77777777" w:rsidR="006504BE" w:rsidRPr="00FF03F5" w:rsidRDefault="00C57FA7" w:rsidP="006504BE">
      <w:pPr>
        <w:numPr>
          <w:ilvl w:val="1"/>
          <w:numId w:val="7"/>
        </w:numPr>
        <w:jc w:val="both"/>
        <w:rPr>
          <w:rFonts w:ascii="Arial" w:hAnsi="Arial" w:cs="Arial"/>
        </w:rPr>
      </w:pPr>
      <w:r w:rsidRPr="003E58D9">
        <w:rPr>
          <w:rFonts w:ascii="Arial" w:hAnsi="Arial" w:cs="Arial"/>
        </w:rPr>
        <w:t>Ability to manage a caseload of mental health clients.</w:t>
      </w:r>
    </w:p>
    <w:p w14:paraId="781DC110" w14:textId="77777777" w:rsidR="006504BE" w:rsidRPr="0077062C" w:rsidRDefault="00C57FA7" w:rsidP="006504BE">
      <w:pPr>
        <w:numPr>
          <w:ilvl w:val="1"/>
          <w:numId w:val="7"/>
        </w:numPr>
        <w:jc w:val="both"/>
        <w:rPr>
          <w:rFonts w:ascii="Arial" w:hAnsi="Arial" w:cs="Arial"/>
        </w:rPr>
      </w:pPr>
      <w:r w:rsidRPr="003E58D9">
        <w:rPr>
          <w:rFonts w:ascii="Arial" w:hAnsi="Arial" w:cs="Arial"/>
        </w:rPr>
        <w:t>Ability to effectively communicate complex and\or technical information to co-workers and others both orally and in writing. Duties require position to effectively convey technical information to non-technical audiences.</w:t>
      </w:r>
    </w:p>
    <w:p w14:paraId="28848B69" w14:textId="77777777" w:rsidR="006504BE" w:rsidRPr="00FF03F5" w:rsidRDefault="00C57FA7" w:rsidP="006504BE">
      <w:pPr>
        <w:numPr>
          <w:ilvl w:val="1"/>
          <w:numId w:val="7"/>
        </w:numPr>
        <w:jc w:val="both"/>
        <w:rPr>
          <w:rFonts w:ascii="Arial" w:hAnsi="Arial" w:cs="Arial"/>
        </w:rPr>
      </w:pPr>
      <w:r w:rsidRPr="003E58D9">
        <w:rPr>
          <w:rFonts w:ascii="Arial" w:hAnsi="Arial" w:cs="Arial"/>
        </w:rPr>
        <w:t xml:space="preserve">Ability to compile and </w:t>
      </w:r>
      <w:r w:rsidR="00490B62" w:rsidRPr="003E58D9">
        <w:rPr>
          <w:rFonts w:ascii="Arial" w:hAnsi="Arial" w:cs="Arial"/>
        </w:rPr>
        <w:t>anal</w:t>
      </w:r>
      <w:r w:rsidR="00490B62">
        <w:rPr>
          <w:rFonts w:ascii="Arial" w:hAnsi="Arial" w:cs="Arial"/>
        </w:rPr>
        <w:t>yze</w:t>
      </w:r>
      <w:r w:rsidRPr="003E58D9">
        <w:rPr>
          <w:rFonts w:ascii="Arial" w:hAnsi="Arial" w:cs="Arial"/>
        </w:rPr>
        <w:t xml:space="preserve"> information prepared in </w:t>
      </w:r>
      <w:r w:rsidR="003F0237" w:rsidRPr="003E58D9">
        <w:rPr>
          <w:rFonts w:ascii="Arial" w:hAnsi="Arial" w:cs="Arial"/>
        </w:rPr>
        <w:t>an effective</w:t>
      </w:r>
      <w:r w:rsidRPr="003E58D9">
        <w:rPr>
          <w:rFonts w:ascii="Arial" w:hAnsi="Arial" w:cs="Arial"/>
        </w:rPr>
        <w:t xml:space="preserve"> written form, including correspondence, reports, articles</w:t>
      </w:r>
      <w:r w:rsidR="00490B62">
        <w:rPr>
          <w:rFonts w:ascii="Arial" w:hAnsi="Arial" w:cs="Arial"/>
        </w:rPr>
        <w:t>,</w:t>
      </w:r>
      <w:r w:rsidRPr="003E58D9">
        <w:rPr>
          <w:rFonts w:ascii="Arial" w:hAnsi="Arial" w:cs="Arial"/>
        </w:rPr>
        <w:t xml:space="preserve"> or other documentation.</w:t>
      </w:r>
    </w:p>
    <w:p w14:paraId="7FE4F3B6" w14:textId="77777777" w:rsidR="006504BE" w:rsidRPr="00FF03F5" w:rsidRDefault="00C57FA7" w:rsidP="006504BE">
      <w:pPr>
        <w:numPr>
          <w:ilvl w:val="1"/>
          <w:numId w:val="7"/>
        </w:numPr>
        <w:jc w:val="both"/>
        <w:rPr>
          <w:rFonts w:ascii="Arial" w:hAnsi="Arial" w:cs="Arial"/>
        </w:rPr>
      </w:pPr>
      <w:r w:rsidRPr="003E58D9">
        <w:rPr>
          <w:rFonts w:ascii="Arial" w:hAnsi="Arial" w:cs="Arial"/>
        </w:rPr>
        <w:t>Ability to maintain a high level of confidentiality</w:t>
      </w:r>
      <w:r w:rsidR="006504BE">
        <w:rPr>
          <w:rFonts w:ascii="Arial" w:hAnsi="Arial" w:cs="Arial"/>
        </w:rPr>
        <w:t>.</w:t>
      </w:r>
    </w:p>
    <w:p w14:paraId="0D6692A5" w14:textId="77777777" w:rsidR="006504BE" w:rsidRPr="00FF03F5" w:rsidRDefault="00C57FA7" w:rsidP="006504BE">
      <w:pPr>
        <w:numPr>
          <w:ilvl w:val="1"/>
          <w:numId w:val="7"/>
        </w:numPr>
        <w:jc w:val="both"/>
        <w:rPr>
          <w:rFonts w:ascii="Arial" w:hAnsi="Arial" w:cs="Arial"/>
        </w:rPr>
      </w:pPr>
      <w:r w:rsidRPr="003E58D9">
        <w:rPr>
          <w:rFonts w:ascii="Arial" w:hAnsi="Arial" w:cs="Arial"/>
        </w:rPr>
        <w:t>Ability to work independently</w:t>
      </w:r>
      <w:r w:rsidR="000044FE">
        <w:rPr>
          <w:rFonts w:ascii="Arial" w:hAnsi="Arial" w:cs="Arial"/>
        </w:rPr>
        <w:t>,</w:t>
      </w:r>
      <w:r w:rsidRPr="003E58D9">
        <w:rPr>
          <w:rFonts w:ascii="Arial" w:hAnsi="Arial" w:cs="Arial"/>
        </w:rPr>
        <w:t xml:space="preserve"> manag</w:t>
      </w:r>
      <w:r w:rsidR="000044FE">
        <w:rPr>
          <w:rFonts w:ascii="Arial" w:hAnsi="Arial" w:cs="Arial"/>
        </w:rPr>
        <w:t>e</w:t>
      </w:r>
      <w:r w:rsidRPr="003E58D9">
        <w:rPr>
          <w:rFonts w:ascii="Arial" w:hAnsi="Arial" w:cs="Arial"/>
        </w:rPr>
        <w:t xml:space="preserve"> </w:t>
      </w:r>
      <w:r w:rsidR="000044FE" w:rsidRPr="003E58D9">
        <w:rPr>
          <w:rFonts w:ascii="Arial" w:hAnsi="Arial" w:cs="Arial"/>
        </w:rPr>
        <w:t>time</w:t>
      </w:r>
      <w:r w:rsidR="000044FE">
        <w:rPr>
          <w:rFonts w:ascii="Arial" w:hAnsi="Arial" w:cs="Arial"/>
        </w:rPr>
        <w:t>,</w:t>
      </w:r>
      <w:r w:rsidR="000044FE" w:rsidRPr="003E58D9">
        <w:rPr>
          <w:rFonts w:ascii="Arial" w:hAnsi="Arial" w:cs="Arial"/>
        </w:rPr>
        <w:t xml:space="preserve"> establish</w:t>
      </w:r>
      <w:r w:rsidRPr="003E58D9">
        <w:rPr>
          <w:rFonts w:ascii="Arial" w:hAnsi="Arial" w:cs="Arial"/>
        </w:rPr>
        <w:t xml:space="preserve"> </w:t>
      </w:r>
      <w:r w:rsidR="00490B62" w:rsidRPr="003E58D9">
        <w:rPr>
          <w:rFonts w:ascii="Arial" w:hAnsi="Arial" w:cs="Arial"/>
        </w:rPr>
        <w:t>priorities</w:t>
      </w:r>
      <w:r w:rsidR="00490B62">
        <w:rPr>
          <w:rFonts w:ascii="Arial" w:hAnsi="Arial" w:cs="Arial"/>
        </w:rPr>
        <w:t>, and</w:t>
      </w:r>
      <w:r w:rsidR="000044FE">
        <w:rPr>
          <w:rFonts w:ascii="Arial" w:hAnsi="Arial" w:cs="Arial"/>
        </w:rPr>
        <w:t xml:space="preserve"> </w:t>
      </w:r>
      <w:r w:rsidRPr="003E58D9">
        <w:rPr>
          <w:rFonts w:ascii="Arial" w:hAnsi="Arial" w:cs="Arial"/>
        </w:rPr>
        <w:t>communicate effectively and efficiently both orally a</w:t>
      </w:r>
      <w:r w:rsidR="000044FE">
        <w:rPr>
          <w:rFonts w:ascii="Arial" w:hAnsi="Arial" w:cs="Arial"/>
        </w:rPr>
        <w:t>n</w:t>
      </w:r>
      <w:r w:rsidRPr="003E58D9">
        <w:rPr>
          <w:rFonts w:ascii="Arial" w:hAnsi="Arial" w:cs="Arial"/>
        </w:rPr>
        <w:t xml:space="preserve">d in writing. </w:t>
      </w:r>
      <w:r w:rsidR="000044FE">
        <w:rPr>
          <w:rFonts w:ascii="Arial" w:hAnsi="Arial" w:cs="Arial"/>
        </w:rPr>
        <w:t xml:space="preserve">Must be able to </w:t>
      </w:r>
      <w:r w:rsidRPr="003E58D9">
        <w:rPr>
          <w:rFonts w:ascii="Arial" w:hAnsi="Arial" w:cs="Arial"/>
        </w:rPr>
        <w:t xml:space="preserve">maintain effective </w:t>
      </w:r>
      <w:r w:rsidR="00B51ED7" w:rsidRPr="003E58D9">
        <w:rPr>
          <w:rFonts w:ascii="Arial" w:hAnsi="Arial" w:cs="Arial"/>
        </w:rPr>
        <w:t xml:space="preserve">working relationships with all IHCS staff, other professionals, agencies, consumers, and members of the </w:t>
      </w:r>
      <w:r w:rsidR="003F0237" w:rsidRPr="003E58D9">
        <w:rPr>
          <w:rFonts w:ascii="Arial" w:hAnsi="Arial" w:cs="Arial"/>
        </w:rPr>
        <w:t>public</w:t>
      </w:r>
      <w:r w:rsidR="00B51ED7" w:rsidRPr="003E58D9">
        <w:rPr>
          <w:rFonts w:ascii="Arial" w:hAnsi="Arial" w:cs="Arial"/>
        </w:rPr>
        <w:t>.</w:t>
      </w:r>
    </w:p>
    <w:p w14:paraId="33146B6E" w14:textId="77777777" w:rsidR="001B5838" w:rsidRPr="00FF03F5" w:rsidRDefault="00B51ED7" w:rsidP="00FF03F5">
      <w:pPr>
        <w:numPr>
          <w:ilvl w:val="1"/>
          <w:numId w:val="7"/>
        </w:numPr>
        <w:jc w:val="both"/>
        <w:rPr>
          <w:rFonts w:ascii="Arial" w:hAnsi="Arial" w:cs="Arial"/>
        </w:rPr>
      </w:pPr>
      <w:r w:rsidRPr="003E58D9">
        <w:rPr>
          <w:rFonts w:ascii="Arial" w:hAnsi="Arial" w:cs="Arial"/>
        </w:rPr>
        <w:t xml:space="preserve">Excellent computer skills to include, but not limited to: Outlook, Microsoft Word, and Excel, must be </w:t>
      </w:r>
      <w:r w:rsidR="00425860" w:rsidRPr="003E58D9">
        <w:rPr>
          <w:rFonts w:ascii="Arial" w:hAnsi="Arial" w:cs="Arial"/>
        </w:rPr>
        <w:t>able</w:t>
      </w:r>
      <w:r w:rsidRPr="003E58D9">
        <w:rPr>
          <w:rFonts w:ascii="Arial" w:hAnsi="Arial" w:cs="Arial"/>
        </w:rPr>
        <w:t xml:space="preserve"> to utilize communications and equipment necessary to perform required duties. </w:t>
      </w:r>
    </w:p>
    <w:p w14:paraId="316A2A3C" w14:textId="77777777" w:rsidR="006504BE" w:rsidRPr="00FF03F5" w:rsidRDefault="00B51ED7" w:rsidP="006504BE">
      <w:pPr>
        <w:numPr>
          <w:ilvl w:val="1"/>
          <w:numId w:val="7"/>
        </w:numPr>
        <w:jc w:val="both"/>
        <w:rPr>
          <w:rFonts w:ascii="Arial" w:hAnsi="Arial" w:cs="Arial"/>
        </w:rPr>
      </w:pPr>
      <w:r w:rsidRPr="003E58D9">
        <w:rPr>
          <w:rFonts w:ascii="Arial" w:hAnsi="Arial" w:cs="Arial"/>
        </w:rPr>
        <w:t xml:space="preserve">Ability to use a </w:t>
      </w:r>
      <w:r w:rsidRPr="00D660EC">
        <w:rPr>
          <w:rFonts w:ascii="Arial" w:hAnsi="Arial" w:cs="Arial"/>
        </w:rPr>
        <w:t>typewriter,</w:t>
      </w:r>
      <w:r w:rsidRPr="003E58D9">
        <w:rPr>
          <w:rFonts w:ascii="Arial" w:hAnsi="Arial" w:cs="Arial"/>
        </w:rPr>
        <w:t xml:space="preserve"> computer terminal, T.D.D. machine, calculator, and other office equipment standard to areas of assignment and to adapt to new and\or modified equipment which may be acquired. </w:t>
      </w:r>
    </w:p>
    <w:p w14:paraId="50E32061" w14:textId="77777777" w:rsidR="006504BE" w:rsidRPr="00FF03F5" w:rsidRDefault="00B51ED7" w:rsidP="006504BE">
      <w:pPr>
        <w:numPr>
          <w:ilvl w:val="1"/>
          <w:numId w:val="7"/>
        </w:numPr>
        <w:jc w:val="both"/>
        <w:rPr>
          <w:rFonts w:ascii="Arial" w:hAnsi="Arial" w:cs="Arial"/>
        </w:rPr>
      </w:pPr>
      <w:r w:rsidRPr="003E58D9">
        <w:rPr>
          <w:rFonts w:ascii="Arial" w:hAnsi="Arial" w:cs="Arial"/>
        </w:rPr>
        <w:t>Physical ability to perform the functions of the job.</w:t>
      </w:r>
    </w:p>
    <w:p w14:paraId="345E0840" w14:textId="77777777" w:rsidR="00B51ED7" w:rsidRDefault="00B51ED7" w:rsidP="003E58D9">
      <w:pPr>
        <w:numPr>
          <w:ilvl w:val="1"/>
          <w:numId w:val="7"/>
        </w:numPr>
        <w:jc w:val="both"/>
        <w:rPr>
          <w:rFonts w:ascii="Arial" w:hAnsi="Arial" w:cs="Arial"/>
        </w:rPr>
      </w:pPr>
      <w:r w:rsidRPr="003E58D9">
        <w:rPr>
          <w:rFonts w:ascii="Arial" w:hAnsi="Arial" w:cs="Arial"/>
        </w:rPr>
        <w:t>Ability to adhere to all County and Departmental policies and procedures</w:t>
      </w:r>
      <w:r w:rsidR="00050D91">
        <w:rPr>
          <w:rFonts w:ascii="Arial" w:hAnsi="Arial" w:cs="Arial"/>
        </w:rPr>
        <w:t>.</w:t>
      </w:r>
    </w:p>
    <w:p w14:paraId="166F3F04" w14:textId="77777777" w:rsidR="00C57FA7" w:rsidRPr="003E58D9" w:rsidRDefault="00C57FA7" w:rsidP="00C402B1">
      <w:pPr>
        <w:jc w:val="both"/>
        <w:rPr>
          <w:rFonts w:ascii="Arial" w:hAnsi="Arial" w:cs="Arial"/>
        </w:rPr>
      </w:pPr>
    </w:p>
    <w:p w14:paraId="44D14608" w14:textId="77777777" w:rsidR="0084496F" w:rsidRPr="003E58D9" w:rsidRDefault="0084496F" w:rsidP="003E58D9">
      <w:pPr>
        <w:ind w:left="720" w:hanging="720"/>
        <w:jc w:val="both"/>
        <w:rPr>
          <w:rFonts w:ascii="Arial" w:hAnsi="Arial" w:cs="Arial"/>
        </w:rPr>
      </w:pPr>
      <w:r w:rsidRPr="003E58D9">
        <w:rPr>
          <w:rFonts w:ascii="Arial" w:hAnsi="Arial" w:cs="Arial"/>
          <w:b/>
        </w:rPr>
        <w:t>6.0</w:t>
      </w:r>
      <w:r w:rsidRPr="003E58D9">
        <w:rPr>
          <w:rFonts w:ascii="Arial" w:hAnsi="Arial" w:cs="Arial"/>
          <w:b/>
        </w:rPr>
        <w:tab/>
      </w:r>
      <w:r w:rsidRPr="003E58D9">
        <w:rPr>
          <w:rFonts w:ascii="Arial" w:hAnsi="Arial" w:cs="Arial"/>
          <w:b/>
          <w:u w:val="single"/>
        </w:rPr>
        <w:t>MINIMUM QUALIFICATIONS</w:t>
      </w:r>
    </w:p>
    <w:p w14:paraId="2B7888FC" w14:textId="77777777" w:rsidR="0084496F" w:rsidRPr="003E58D9" w:rsidRDefault="0084496F" w:rsidP="003E58D9">
      <w:pPr>
        <w:ind w:left="720" w:hanging="720"/>
        <w:jc w:val="both"/>
        <w:rPr>
          <w:rFonts w:ascii="Arial" w:hAnsi="Arial" w:cs="Arial"/>
        </w:rPr>
      </w:pPr>
    </w:p>
    <w:p w14:paraId="4A2BEA7D" w14:textId="77777777" w:rsidR="006504BE" w:rsidRPr="003E58D9" w:rsidRDefault="0004132B" w:rsidP="00FF03F5">
      <w:pPr>
        <w:ind w:left="720" w:hanging="720"/>
        <w:jc w:val="both"/>
        <w:rPr>
          <w:rFonts w:ascii="Arial" w:hAnsi="Arial" w:cs="Arial"/>
        </w:rPr>
      </w:pPr>
      <w:r w:rsidRPr="003E58D9">
        <w:rPr>
          <w:rFonts w:ascii="Arial" w:hAnsi="Arial" w:cs="Arial"/>
        </w:rPr>
        <w:t>6.1</w:t>
      </w:r>
      <w:r w:rsidRPr="003E58D9">
        <w:rPr>
          <w:rFonts w:ascii="Arial" w:hAnsi="Arial" w:cs="Arial"/>
        </w:rPr>
        <w:tab/>
      </w:r>
      <w:r w:rsidR="00B51ED7" w:rsidRPr="003E58D9">
        <w:rPr>
          <w:rFonts w:ascii="Arial" w:hAnsi="Arial" w:cs="Arial"/>
        </w:rPr>
        <w:t xml:space="preserve">Masters Degree in Social Service (MSW) </w:t>
      </w:r>
      <w:r w:rsidR="003F0237" w:rsidRPr="003E58D9">
        <w:rPr>
          <w:rFonts w:ascii="Arial" w:hAnsi="Arial" w:cs="Arial"/>
        </w:rPr>
        <w:t>or.</w:t>
      </w:r>
    </w:p>
    <w:p w14:paraId="11CF8711" w14:textId="77777777" w:rsidR="00B51ED7" w:rsidRDefault="00B51ED7" w:rsidP="003E58D9">
      <w:pPr>
        <w:ind w:left="720" w:hanging="720"/>
        <w:jc w:val="both"/>
        <w:rPr>
          <w:rFonts w:ascii="Arial" w:hAnsi="Arial" w:cs="Arial"/>
        </w:rPr>
      </w:pPr>
      <w:r w:rsidRPr="003E58D9">
        <w:rPr>
          <w:rFonts w:ascii="Arial" w:hAnsi="Arial" w:cs="Arial"/>
        </w:rPr>
        <w:t>6.2</w:t>
      </w:r>
      <w:r w:rsidRPr="003E58D9">
        <w:rPr>
          <w:rFonts w:ascii="Arial" w:hAnsi="Arial" w:cs="Arial"/>
        </w:rPr>
        <w:tab/>
      </w:r>
      <w:r w:rsidR="009256BC">
        <w:rPr>
          <w:rFonts w:ascii="Arial" w:hAnsi="Arial" w:cs="Arial"/>
        </w:rPr>
        <w:t>Masters D</w:t>
      </w:r>
      <w:r w:rsidR="009256BC" w:rsidRPr="003E58D9">
        <w:rPr>
          <w:rFonts w:ascii="Arial" w:hAnsi="Arial" w:cs="Arial"/>
        </w:rPr>
        <w:t>egree</w:t>
      </w:r>
      <w:r w:rsidRPr="003E58D9">
        <w:rPr>
          <w:rFonts w:ascii="Arial" w:hAnsi="Arial" w:cs="Arial"/>
        </w:rPr>
        <w:t xml:space="preserve"> in related field with</w:t>
      </w:r>
      <w:r w:rsidR="003C3971">
        <w:rPr>
          <w:rFonts w:ascii="Arial" w:hAnsi="Arial" w:cs="Arial"/>
        </w:rPr>
        <w:t xml:space="preserve"> </w:t>
      </w:r>
      <w:r w:rsidR="00EE58BA">
        <w:rPr>
          <w:rFonts w:ascii="Arial" w:hAnsi="Arial" w:cs="Arial"/>
        </w:rPr>
        <w:t>t</w:t>
      </w:r>
      <w:r w:rsidRPr="003E58D9">
        <w:rPr>
          <w:rFonts w:ascii="Arial" w:hAnsi="Arial" w:cs="Arial"/>
        </w:rPr>
        <w:t xml:space="preserve">wo </w:t>
      </w:r>
      <w:r w:rsidR="000044FE">
        <w:rPr>
          <w:rFonts w:ascii="Arial" w:hAnsi="Arial" w:cs="Arial"/>
        </w:rPr>
        <w:t xml:space="preserve">(2) </w:t>
      </w:r>
      <w:r w:rsidRPr="003E58D9">
        <w:rPr>
          <w:rFonts w:ascii="Arial" w:hAnsi="Arial" w:cs="Arial"/>
        </w:rPr>
        <w:t>years of clinical experience in mental health counseling</w:t>
      </w:r>
      <w:r w:rsidR="006504BE">
        <w:rPr>
          <w:rFonts w:ascii="Arial" w:hAnsi="Arial" w:cs="Arial"/>
        </w:rPr>
        <w:t>.</w:t>
      </w:r>
    </w:p>
    <w:p w14:paraId="617D5FDB" w14:textId="77777777" w:rsidR="006504BE" w:rsidRPr="003E58D9" w:rsidRDefault="006504BE" w:rsidP="003E58D9">
      <w:pPr>
        <w:ind w:left="720" w:hanging="720"/>
        <w:jc w:val="both"/>
        <w:rPr>
          <w:rFonts w:ascii="Arial" w:hAnsi="Arial" w:cs="Arial"/>
        </w:rPr>
      </w:pPr>
    </w:p>
    <w:p w14:paraId="21D335BE" w14:textId="77777777" w:rsidR="006504BE" w:rsidRPr="003E58D9" w:rsidRDefault="00B51ED7" w:rsidP="00FF03F5">
      <w:pPr>
        <w:ind w:left="720" w:hanging="720"/>
        <w:jc w:val="both"/>
        <w:rPr>
          <w:rFonts w:ascii="Arial" w:hAnsi="Arial" w:cs="Arial"/>
        </w:rPr>
      </w:pPr>
      <w:r w:rsidRPr="003E58D9">
        <w:rPr>
          <w:rFonts w:ascii="Arial" w:hAnsi="Arial" w:cs="Arial"/>
        </w:rPr>
        <w:t xml:space="preserve">6.3 </w:t>
      </w:r>
      <w:r w:rsidRPr="003E58D9">
        <w:rPr>
          <w:rFonts w:ascii="Arial" w:hAnsi="Arial" w:cs="Arial"/>
        </w:rPr>
        <w:tab/>
        <w:t>At least two</w:t>
      </w:r>
      <w:r w:rsidR="000044FE">
        <w:rPr>
          <w:rFonts w:ascii="Arial" w:hAnsi="Arial" w:cs="Arial"/>
        </w:rPr>
        <w:t xml:space="preserve"> (2)</w:t>
      </w:r>
      <w:r w:rsidRPr="003E58D9">
        <w:rPr>
          <w:rFonts w:ascii="Arial" w:hAnsi="Arial" w:cs="Arial"/>
        </w:rPr>
        <w:t xml:space="preserve"> years of related experience in the direct treatment of youth and families with emotional and behavioral disorders. </w:t>
      </w:r>
    </w:p>
    <w:p w14:paraId="3EC1840E" w14:textId="77777777" w:rsidR="006504BE" w:rsidRPr="003E58D9" w:rsidRDefault="00B51ED7" w:rsidP="00FF03F5">
      <w:pPr>
        <w:ind w:left="720" w:hanging="720"/>
        <w:jc w:val="both"/>
        <w:rPr>
          <w:rFonts w:ascii="Arial" w:hAnsi="Arial" w:cs="Arial"/>
        </w:rPr>
      </w:pPr>
      <w:r w:rsidRPr="003E58D9">
        <w:rPr>
          <w:rFonts w:ascii="Arial" w:hAnsi="Arial" w:cs="Arial"/>
        </w:rPr>
        <w:t>6.4</w:t>
      </w:r>
      <w:r w:rsidRPr="003E58D9">
        <w:rPr>
          <w:rFonts w:ascii="Arial" w:hAnsi="Arial" w:cs="Arial"/>
        </w:rPr>
        <w:tab/>
        <w:t xml:space="preserve">Washington State Agency Affiliated Counselor Credential or be able to obtain within </w:t>
      </w:r>
      <w:r w:rsidR="000044FE">
        <w:rPr>
          <w:rFonts w:ascii="Arial" w:hAnsi="Arial" w:cs="Arial"/>
        </w:rPr>
        <w:t>sixty (</w:t>
      </w:r>
      <w:r w:rsidRPr="003E58D9">
        <w:rPr>
          <w:rFonts w:ascii="Arial" w:hAnsi="Arial" w:cs="Arial"/>
        </w:rPr>
        <w:t>60</w:t>
      </w:r>
      <w:r w:rsidR="000044FE">
        <w:rPr>
          <w:rFonts w:ascii="Arial" w:hAnsi="Arial" w:cs="Arial"/>
        </w:rPr>
        <w:t>)</w:t>
      </w:r>
      <w:r w:rsidRPr="003E58D9">
        <w:rPr>
          <w:rFonts w:ascii="Arial" w:hAnsi="Arial" w:cs="Arial"/>
        </w:rPr>
        <w:t xml:space="preserve"> days of hire</w:t>
      </w:r>
      <w:r w:rsidR="006504BE">
        <w:rPr>
          <w:rFonts w:ascii="Arial" w:hAnsi="Arial" w:cs="Arial"/>
        </w:rPr>
        <w:t>.</w:t>
      </w:r>
    </w:p>
    <w:p w14:paraId="20F3D23F" w14:textId="77777777" w:rsidR="006504BE" w:rsidRPr="003E58D9" w:rsidRDefault="00B51ED7" w:rsidP="00FF03F5">
      <w:pPr>
        <w:ind w:left="720" w:hanging="720"/>
        <w:jc w:val="both"/>
        <w:rPr>
          <w:rFonts w:ascii="Arial" w:hAnsi="Arial" w:cs="Arial"/>
        </w:rPr>
      </w:pPr>
      <w:r w:rsidRPr="003E58D9">
        <w:rPr>
          <w:rFonts w:ascii="Arial" w:hAnsi="Arial" w:cs="Arial"/>
        </w:rPr>
        <w:lastRenderedPageBreak/>
        <w:t>6.5</w:t>
      </w:r>
      <w:r w:rsidRPr="003E58D9">
        <w:rPr>
          <w:rFonts w:ascii="Arial" w:hAnsi="Arial" w:cs="Arial"/>
        </w:rPr>
        <w:tab/>
        <w:t>Valid Washington State Driver’s License</w:t>
      </w:r>
      <w:r w:rsidR="006504BE">
        <w:rPr>
          <w:rFonts w:ascii="Arial" w:hAnsi="Arial" w:cs="Arial"/>
        </w:rPr>
        <w:t>.</w:t>
      </w:r>
    </w:p>
    <w:p w14:paraId="44D58777" w14:textId="77777777" w:rsidR="00B51ED7" w:rsidRPr="003E58D9" w:rsidRDefault="00B51ED7" w:rsidP="003E58D9">
      <w:pPr>
        <w:ind w:left="720" w:hanging="720"/>
        <w:jc w:val="both"/>
        <w:rPr>
          <w:rFonts w:ascii="Arial" w:hAnsi="Arial" w:cs="Arial"/>
        </w:rPr>
      </w:pPr>
      <w:r w:rsidRPr="003E58D9">
        <w:rPr>
          <w:rFonts w:ascii="Arial" w:hAnsi="Arial" w:cs="Arial"/>
        </w:rPr>
        <w:t>6.6</w:t>
      </w:r>
      <w:r w:rsidRPr="003E58D9">
        <w:rPr>
          <w:rFonts w:ascii="Arial" w:hAnsi="Arial" w:cs="Arial"/>
        </w:rPr>
        <w:tab/>
        <w:t>Successfully pass a criminal background check</w:t>
      </w:r>
      <w:r w:rsidR="006504BE">
        <w:rPr>
          <w:rFonts w:ascii="Arial" w:hAnsi="Arial" w:cs="Arial"/>
        </w:rPr>
        <w:t>.</w:t>
      </w:r>
    </w:p>
    <w:p w14:paraId="4EBAAC22" w14:textId="77777777" w:rsidR="0084496F" w:rsidRPr="003E58D9" w:rsidRDefault="0084496F" w:rsidP="003E58D9">
      <w:pPr>
        <w:ind w:left="720" w:hanging="720"/>
        <w:jc w:val="both"/>
        <w:rPr>
          <w:rFonts w:ascii="Arial" w:hAnsi="Arial" w:cs="Arial"/>
        </w:rPr>
      </w:pPr>
    </w:p>
    <w:p w14:paraId="6A6A6E43" w14:textId="77777777" w:rsidR="006504BE" w:rsidRDefault="00C221B3" w:rsidP="006504BE">
      <w:pPr>
        <w:numPr>
          <w:ilvl w:val="0"/>
          <w:numId w:val="6"/>
        </w:numPr>
        <w:jc w:val="both"/>
        <w:rPr>
          <w:rFonts w:ascii="Arial" w:hAnsi="Arial" w:cs="Arial"/>
          <w:b/>
          <w:u w:val="single"/>
        </w:rPr>
      </w:pPr>
      <w:r w:rsidRPr="003E58D9">
        <w:rPr>
          <w:rFonts w:ascii="Arial" w:hAnsi="Arial" w:cs="Arial"/>
          <w:b/>
          <w:u w:val="single"/>
        </w:rPr>
        <w:t>DESIRABLE QUALIFICATIONS AND ABILITIES</w:t>
      </w:r>
    </w:p>
    <w:p w14:paraId="1014FF59" w14:textId="77777777" w:rsidR="006504BE" w:rsidRPr="006504BE" w:rsidRDefault="006504BE" w:rsidP="006504BE">
      <w:pPr>
        <w:jc w:val="both"/>
        <w:rPr>
          <w:rFonts w:ascii="Arial" w:hAnsi="Arial" w:cs="Arial"/>
          <w:b/>
          <w:u w:val="single"/>
        </w:rPr>
      </w:pPr>
    </w:p>
    <w:p w14:paraId="1094A83E" w14:textId="77777777" w:rsidR="006504BE" w:rsidRPr="003E58D9" w:rsidRDefault="006504BE" w:rsidP="00FF03F5">
      <w:pPr>
        <w:ind w:left="720" w:hanging="720"/>
        <w:jc w:val="both"/>
        <w:rPr>
          <w:rFonts w:ascii="Arial" w:hAnsi="Arial" w:cs="Arial"/>
        </w:rPr>
      </w:pPr>
      <w:r w:rsidRPr="006504BE">
        <w:rPr>
          <w:rFonts w:ascii="Arial" w:hAnsi="Arial" w:cs="Arial"/>
        </w:rPr>
        <w:t>7.</w:t>
      </w:r>
      <w:r>
        <w:rPr>
          <w:rFonts w:ascii="Arial" w:hAnsi="Arial" w:cs="Arial"/>
        </w:rPr>
        <w:t>1</w:t>
      </w:r>
      <w:r>
        <w:rPr>
          <w:rFonts w:ascii="Arial" w:hAnsi="Arial" w:cs="Arial"/>
        </w:rPr>
        <w:tab/>
      </w:r>
      <w:r w:rsidR="00C221B3" w:rsidRPr="003E58D9">
        <w:rPr>
          <w:rFonts w:ascii="Arial" w:hAnsi="Arial" w:cs="Arial"/>
        </w:rPr>
        <w:t>Training and\or application in WISe practices and the Child and Adolescent Needs and Strengths Assessment (CANS)</w:t>
      </w:r>
      <w:r>
        <w:rPr>
          <w:rFonts w:ascii="Arial" w:hAnsi="Arial" w:cs="Arial"/>
        </w:rPr>
        <w:t>.</w:t>
      </w:r>
    </w:p>
    <w:p w14:paraId="3206FAC3" w14:textId="77777777" w:rsidR="006504BE" w:rsidRPr="003E58D9" w:rsidRDefault="00C221B3" w:rsidP="00FF03F5">
      <w:pPr>
        <w:ind w:left="720" w:hanging="720"/>
        <w:jc w:val="both"/>
        <w:rPr>
          <w:rFonts w:ascii="Arial" w:hAnsi="Arial" w:cs="Arial"/>
        </w:rPr>
      </w:pPr>
      <w:r w:rsidRPr="003E58D9">
        <w:rPr>
          <w:rFonts w:ascii="Arial" w:hAnsi="Arial" w:cs="Arial"/>
        </w:rPr>
        <w:t>7.2</w:t>
      </w:r>
      <w:r w:rsidRPr="003E58D9">
        <w:rPr>
          <w:rFonts w:ascii="Arial" w:hAnsi="Arial" w:cs="Arial"/>
        </w:rPr>
        <w:tab/>
        <w:t>Training in Evidenced Based Practices for youth and families</w:t>
      </w:r>
      <w:r w:rsidR="006504BE">
        <w:rPr>
          <w:rFonts w:ascii="Arial" w:hAnsi="Arial" w:cs="Arial"/>
        </w:rPr>
        <w:t>.</w:t>
      </w:r>
    </w:p>
    <w:p w14:paraId="50CED312" w14:textId="77777777" w:rsidR="006504BE" w:rsidRPr="003E58D9" w:rsidRDefault="00C221B3" w:rsidP="00FF03F5">
      <w:pPr>
        <w:ind w:left="720" w:hanging="720"/>
        <w:jc w:val="both"/>
        <w:rPr>
          <w:rFonts w:ascii="Arial" w:hAnsi="Arial" w:cs="Arial"/>
        </w:rPr>
      </w:pPr>
      <w:r w:rsidRPr="003E58D9">
        <w:rPr>
          <w:rFonts w:ascii="Arial" w:hAnsi="Arial" w:cs="Arial"/>
        </w:rPr>
        <w:t xml:space="preserve">7.3 </w:t>
      </w:r>
      <w:r w:rsidRPr="003E58D9">
        <w:rPr>
          <w:rFonts w:ascii="Arial" w:hAnsi="Arial" w:cs="Arial"/>
        </w:rPr>
        <w:tab/>
      </w:r>
      <w:r w:rsidR="003C3971">
        <w:rPr>
          <w:rFonts w:ascii="Arial" w:hAnsi="Arial" w:cs="Arial"/>
        </w:rPr>
        <w:t xml:space="preserve">Ability to read, write, speak, and understand the Spanish language. </w:t>
      </w:r>
    </w:p>
    <w:p w14:paraId="29843747" w14:textId="77777777" w:rsidR="006504BE" w:rsidRDefault="00C221B3" w:rsidP="00C402B1">
      <w:pPr>
        <w:ind w:left="720" w:hanging="720"/>
        <w:jc w:val="both"/>
        <w:rPr>
          <w:rFonts w:ascii="Arial" w:hAnsi="Arial" w:cs="Arial"/>
        </w:rPr>
      </w:pPr>
      <w:r w:rsidRPr="003E58D9">
        <w:rPr>
          <w:rFonts w:ascii="Arial" w:hAnsi="Arial" w:cs="Arial"/>
        </w:rPr>
        <w:t>7.4</w:t>
      </w:r>
      <w:r w:rsidRPr="003E58D9">
        <w:rPr>
          <w:rFonts w:ascii="Arial" w:hAnsi="Arial" w:cs="Arial"/>
        </w:rPr>
        <w:tab/>
        <w:t>Mental Health Specialist (See WAC and RCW) specific to children, geriatric, developmental disability</w:t>
      </w:r>
      <w:r w:rsidR="000044FE">
        <w:rPr>
          <w:rFonts w:ascii="Arial" w:hAnsi="Arial" w:cs="Arial"/>
        </w:rPr>
        <w:t>,</w:t>
      </w:r>
      <w:r w:rsidRPr="003E58D9">
        <w:rPr>
          <w:rFonts w:ascii="Arial" w:hAnsi="Arial" w:cs="Arial"/>
        </w:rPr>
        <w:t xml:space="preserve"> and ethnic </w:t>
      </w:r>
      <w:r w:rsidR="003F0237" w:rsidRPr="003E58D9">
        <w:rPr>
          <w:rFonts w:ascii="Arial" w:hAnsi="Arial" w:cs="Arial"/>
        </w:rPr>
        <w:t>minorities</w:t>
      </w:r>
      <w:r w:rsidR="006504BE">
        <w:rPr>
          <w:rFonts w:ascii="Arial" w:hAnsi="Arial" w:cs="Arial"/>
        </w:rPr>
        <w:t>.</w:t>
      </w:r>
    </w:p>
    <w:p w14:paraId="50495B2F" w14:textId="77777777" w:rsidR="00490B62" w:rsidRPr="003E58D9" w:rsidRDefault="00490B62" w:rsidP="003E58D9">
      <w:pPr>
        <w:ind w:left="720" w:hanging="720"/>
        <w:jc w:val="both"/>
        <w:rPr>
          <w:rFonts w:ascii="Arial" w:hAnsi="Arial" w:cs="Arial"/>
        </w:rPr>
      </w:pPr>
    </w:p>
    <w:p w14:paraId="293C035A" w14:textId="77777777" w:rsidR="00C221B3" w:rsidRPr="003E58D9" w:rsidRDefault="00C221B3" w:rsidP="003E58D9">
      <w:pPr>
        <w:numPr>
          <w:ilvl w:val="0"/>
          <w:numId w:val="6"/>
        </w:numPr>
        <w:jc w:val="both"/>
        <w:rPr>
          <w:rFonts w:ascii="Arial" w:hAnsi="Arial" w:cs="Arial"/>
          <w:b/>
          <w:u w:val="single"/>
        </w:rPr>
      </w:pPr>
      <w:r w:rsidRPr="003E58D9">
        <w:rPr>
          <w:rFonts w:ascii="Arial" w:hAnsi="Arial" w:cs="Arial"/>
          <w:b/>
          <w:u w:val="single"/>
        </w:rPr>
        <w:t>WORK ENVIRONMENT</w:t>
      </w:r>
      <w:r w:rsidR="00ED39EC">
        <w:rPr>
          <w:rFonts w:ascii="Arial" w:hAnsi="Arial" w:cs="Arial"/>
          <w:b/>
          <w:u w:val="single"/>
        </w:rPr>
        <w:t xml:space="preserve"> AND PHYSICAL DEMANDS</w:t>
      </w:r>
    </w:p>
    <w:p w14:paraId="7E594F09" w14:textId="77777777" w:rsidR="0084496F" w:rsidRPr="003E58D9" w:rsidRDefault="0084496F" w:rsidP="001B5838">
      <w:pPr>
        <w:ind w:left="720" w:hanging="720"/>
        <w:jc w:val="both"/>
        <w:rPr>
          <w:rFonts w:ascii="Arial" w:hAnsi="Arial" w:cs="Arial"/>
          <w:b/>
          <w:u w:val="single"/>
        </w:rPr>
      </w:pPr>
    </w:p>
    <w:p w14:paraId="433A0714" w14:textId="77777777" w:rsidR="001B5838" w:rsidRDefault="0084496F" w:rsidP="00FF03F5">
      <w:pPr>
        <w:pStyle w:val="NoSpacing"/>
        <w:numPr>
          <w:ilvl w:val="1"/>
          <w:numId w:val="6"/>
        </w:numPr>
        <w:tabs>
          <w:tab w:val="clear" w:pos="1440"/>
        </w:tabs>
        <w:overflowPunct w:val="0"/>
        <w:autoSpaceDE w:val="0"/>
        <w:autoSpaceDN w:val="0"/>
        <w:adjustRightInd w:val="0"/>
        <w:ind w:left="720"/>
        <w:jc w:val="both"/>
        <w:textAlignment w:val="baseline"/>
        <w:rPr>
          <w:rFonts w:ascii="Arial" w:hAnsi="Arial" w:cs="Arial"/>
          <w:sz w:val="20"/>
          <w:szCs w:val="20"/>
        </w:rPr>
      </w:pPr>
      <w:r w:rsidRPr="003E58D9">
        <w:rPr>
          <w:rFonts w:ascii="Arial" w:hAnsi="Arial" w:cs="Arial"/>
          <w:sz w:val="20"/>
          <w:szCs w:val="20"/>
        </w:rPr>
        <w:t>Work is normally performed indoors in an office envi</w:t>
      </w:r>
      <w:r w:rsidR="00C221B3" w:rsidRPr="003E58D9">
        <w:rPr>
          <w:rFonts w:ascii="Arial" w:hAnsi="Arial" w:cs="Arial"/>
          <w:sz w:val="20"/>
          <w:szCs w:val="20"/>
        </w:rPr>
        <w:t xml:space="preserve">ronment with many </w:t>
      </w:r>
      <w:r w:rsidR="003F0237" w:rsidRPr="003E58D9">
        <w:rPr>
          <w:rFonts w:ascii="Arial" w:hAnsi="Arial" w:cs="Arial"/>
          <w:sz w:val="20"/>
          <w:szCs w:val="20"/>
        </w:rPr>
        <w:t>interruptions;</w:t>
      </w:r>
      <w:r w:rsidR="00C221B3" w:rsidRPr="003E58D9">
        <w:rPr>
          <w:rFonts w:ascii="Arial" w:hAnsi="Arial" w:cs="Arial"/>
          <w:sz w:val="20"/>
          <w:szCs w:val="20"/>
        </w:rPr>
        <w:t xml:space="preserve"> however, the </w:t>
      </w:r>
      <w:r w:rsidR="000044FE">
        <w:rPr>
          <w:rFonts w:ascii="Arial" w:hAnsi="Arial" w:cs="Arial"/>
          <w:sz w:val="20"/>
          <w:szCs w:val="20"/>
        </w:rPr>
        <w:t xml:space="preserve">work </w:t>
      </w:r>
      <w:r w:rsidR="00C221B3" w:rsidRPr="003E58D9">
        <w:rPr>
          <w:rFonts w:ascii="Arial" w:hAnsi="Arial" w:cs="Arial"/>
          <w:sz w:val="20"/>
          <w:szCs w:val="20"/>
        </w:rPr>
        <w:t>requires the position to provide</w:t>
      </w:r>
      <w:r w:rsidR="000044FE">
        <w:rPr>
          <w:rFonts w:ascii="Arial" w:hAnsi="Arial" w:cs="Arial"/>
          <w:sz w:val="20"/>
          <w:szCs w:val="20"/>
        </w:rPr>
        <w:t xml:space="preserve"> twenty-four</w:t>
      </w:r>
      <w:r w:rsidR="00C221B3" w:rsidRPr="003E58D9">
        <w:rPr>
          <w:rFonts w:ascii="Arial" w:hAnsi="Arial" w:cs="Arial"/>
          <w:sz w:val="20"/>
          <w:szCs w:val="20"/>
        </w:rPr>
        <w:t xml:space="preserve"> </w:t>
      </w:r>
      <w:r w:rsidR="000044FE">
        <w:rPr>
          <w:rFonts w:ascii="Arial" w:hAnsi="Arial" w:cs="Arial"/>
          <w:sz w:val="20"/>
          <w:szCs w:val="20"/>
        </w:rPr>
        <w:t>(</w:t>
      </w:r>
      <w:r w:rsidR="00C221B3" w:rsidRPr="003E58D9">
        <w:rPr>
          <w:rFonts w:ascii="Arial" w:hAnsi="Arial" w:cs="Arial"/>
          <w:sz w:val="20"/>
          <w:szCs w:val="20"/>
        </w:rPr>
        <w:t>24</w:t>
      </w:r>
      <w:r w:rsidR="000044FE">
        <w:rPr>
          <w:rFonts w:ascii="Arial" w:hAnsi="Arial" w:cs="Arial"/>
          <w:sz w:val="20"/>
          <w:szCs w:val="20"/>
        </w:rPr>
        <w:t>)</w:t>
      </w:r>
      <w:r w:rsidR="00C221B3" w:rsidRPr="003E58D9">
        <w:rPr>
          <w:rFonts w:ascii="Arial" w:hAnsi="Arial" w:cs="Arial"/>
          <w:sz w:val="20"/>
          <w:szCs w:val="20"/>
        </w:rPr>
        <w:t xml:space="preserve"> hour crisis counseling which requires services to be delivered in the field.</w:t>
      </w:r>
      <w:r w:rsidR="00050D91">
        <w:rPr>
          <w:rFonts w:ascii="Arial" w:hAnsi="Arial" w:cs="Arial"/>
          <w:sz w:val="20"/>
          <w:szCs w:val="20"/>
        </w:rPr>
        <w:t xml:space="preserve"> </w:t>
      </w:r>
    </w:p>
    <w:p w14:paraId="242E5904" w14:textId="77777777" w:rsidR="001B5838" w:rsidRDefault="00C221B3" w:rsidP="00FF03F5">
      <w:pPr>
        <w:pStyle w:val="NoSpacing"/>
        <w:numPr>
          <w:ilvl w:val="1"/>
          <w:numId w:val="6"/>
        </w:numPr>
        <w:tabs>
          <w:tab w:val="clear" w:pos="1440"/>
        </w:tabs>
        <w:overflowPunct w:val="0"/>
        <w:autoSpaceDE w:val="0"/>
        <w:autoSpaceDN w:val="0"/>
        <w:adjustRightInd w:val="0"/>
        <w:ind w:left="720"/>
        <w:jc w:val="both"/>
        <w:textAlignment w:val="baseline"/>
        <w:rPr>
          <w:rFonts w:ascii="Arial" w:hAnsi="Arial" w:cs="Arial"/>
          <w:sz w:val="20"/>
          <w:szCs w:val="20"/>
        </w:rPr>
      </w:pPr>
      <w:r w:rsidRPr="003E58D9">
        <w:rPr>
          <w:rFonts w:ascii="Arial" w:hAnsi="Arial" w:cs="Arial"/>
          <w:sz w:val="20"/>
          <w:szCs w:val="20"/>
        </w:rPr>
        <w:t>The work schedule varies depending primarily on the needs of the program participants, activities that may be scheduled beyond the control of program participants, and training opportunities that may arise.</w:t>
      </w:r>
      <w:r w:rsidR="00050D91">
        <w:rPr>
          <w:rFonts w:ascii="Arial" w:hAnsi="Arial" w:cs="Arial"/>
          <w:sz w:val="20"/>
          <w:szCs w:val="20"/>
        </w:rPr>
        <w:t xml:space="preserve"> </w:t>
      </w:r>
    </w:p>
    <w:p w14:paraId="2119C49F" w14:textId="77777777" w:rsidR="00FF03F5" w:rsidRPr="00FF03F5" w:rsidRDefault="00C221B3" w:rsidP="00FF03F5">
      <w:pPr>
        <w:pStyle w:val="NoSpacing"/>
        <w:numPr>
          <w:ilvl w:val="1"/>
          <w:numId w:val="6"/>
        </w:numPr>
        <w:tabs>
          <w:tab w:val="clear" w:pos="1440"/>
        </w:tabs>
        <w:overflowPunct w:val="0"/>
        <w:autoSpaceDE w:val="0"/>
        <w:autoSpaceDN w:val="0"/>
        <w:adjustRightInd w:val="0"/>
        <w:ind w:left="720"/>
        <w:jc w:val="both"/>
        <w:textAlignment w:val="baseline"/>
        <w:rPr>
          <w:rFonts w:ascii="Arial" w:hAnsi="Arial" w:cs="Arial"/>
          <w:sz w:val="20"/>
          <w:szCs w:val="20"/>
        </w:rPr>
      </w:pPr>
      <w:r w:rsidRPr="003E58D9">
        <w:rPr>
          <w:rFonts w:ascii="Arial" w:hAnsi="Arial" w:cs="Arial"/>
          <w:sz w:val="20"/>
          <w:szCs w:val="20"/>
        </w:rPr>
        <w:t xml:space="preserve">Overnight travel may be required in some </w:t>
      </w:r>
      <w:r w:rsidR="00FF03F5" w:rsidRPr="003E58D9">
        <w:rPr>
          <w:rFonts w:ascii="Arial" w:hAnsi="Arial" w:cs="Arial"/>
          <w:sz w:val="20"/>
          <w:szCs w:val="20"/>
        </w:rPr>
        <w:t>circumstances.</w:t>
      </w:r>
      <w:r w:rsidR="00FF03F5" w:rsidRPr="00FF03F5">
        <w:rPr>
          <w:rFonts w:ascii="Arial" w:hAnsi="Arial" w:cs="Arial"/>
          <w:sz w:val="20"/>
          <w:szCs w:val="20"/>
          <w:lang w:val="en"/>
        </w:rPr>
        <w:t xml:space="preserve"> </w:t>
      </w:r>
    </w:p>
    <w:p w14:paraId="7498DD41" w14:textId="77777777" w:rsidR="00FF03F5" w:rsidRPr="00FF03F5" w:rsidRDefault="00FF03F5" w:rsidP="00FF03F5">
      <w:pPr>
        <w:pStyle w:val="NoSpacing"/>
        <w:numPr>
          <w:ilvl w:val="1"/>
          <w:numId w:val="6"/>
        </w:numPr>
        <w:tabs>
          <w:tab w:val="clear" w:pos="1440"/>
        </w:tabs>
        <w:overflowPunct w:val="0"/>
        <w:autoSpaceDE w:val="0"/>
        <w:autoSpaceDN w:val="0"/>
        <w:adjustRightInd w:val="0"/>
        <w:ind w:left="720"/>
        <w:jc w:val="both"/>
        <w:textAlignment w:val="baseline"/>
        <w:rPr>
          <w:rFonts w:ascii="Arial" w:hAnsi="Arial" w:cs="Arial"/>
          <w:sz w:val="20"/>
          <w:szCs w:val="20"/>
        </w:rPr>
      </w:pPr>
      <w:r w:rsidRPr="00FF03F5">
        <w:rPr>
          <w:rFonts w:ascii="Arial" w:hAnsi="Arial" w:cs="Arial"/>
          <w:sz w:val="20"/>
          <w:szCs w:val="20"/>
          <w:lang w:val="en"/>
        </w:rPr>
        <w:t>The</w:t>
      </w:r>
      <w:r w:rsidR="003C3971" w:rsidRPr="00FF03F5">
        <w:rPr>
          <w:rFonts w:ascii="Arial" w:hAnsi="Arial" w:cs="Arial"/>
          <w:sz w:val="20"/>
          <w:szCs w:val="20"/>
          <w:lang w:val="en"/>
        </w:rPr>
        <w:t xml:space="preserve"> employee’s work week consists of at least forty (40) hours per week</w:t>
      </w:r>
      <w:r w:rsidR="00D660EC" w:rsidRPr="00FF03F5">
        <w:rPr>
          <w:rFonts w:ascii="Arial" w:hAnsi="Arial" w:cs="Arial"/>
          <w:sz w:val="20"/>
          <w:szCs w:val="20"/>
          <w:lang w:val="en"/>
        </w:rPr>
        <w:t xml:space="preserve"> and will often require more than forty (40) hours per week</w:t>
      </w:r>
      <w:r w:rsidR="003C3971" w:rsidRPr="00FF03F5">
        <w:rPr>
          <w:rFonts w:ascii="Arial" w:hAnsi="Arial" w:cs="Arial"/>
          <w:sz w:val="20"/>
          <w:szCs w:val="20"/>
          <w:lang w:val="en"/>
        </w:rPr>
        <w:t>.</w:t>
      </w:r>
      <w:r w:rsidRPr="00FF03F5">
        <w:rPr>
          <w:rFonts w:ascii="Arial" w:hAnsi="Arial" w:cs="Arial"/>
          <w:sz w:val="20"/>
          <w:szCs w:val="20"/>
          <w:lang w:val="en"/>
        </w:rPr>
        <w:t xml:space="preserve"> </w:t>
      </w:r>
    </w:p>
    <w:p w14:paraId="276CEA1F" w14:textId="77777777" w:rsidR="00FF03F5" w:rsidRPr="00FF03F5" w:rsidRDefault="00FF03F5" w:rsidP="00FF03F5">
      <w:pPr>
        <w:pStyle w:val="NoSpacing"/>
        <w:numPr>
          <w:ilvl w:val="1"/>
          <w:numId w:val="6"/>
        </w:numPr>
        <w:tabs>
          <w:tab w:val="clear" w:pos="1440"/>
        </w:tabs>
        <w:overflowPunct w:val="0"/>
        <w:autoSpaceDE w:val="0"/>
        <w:autoSpaceDN w:val="0"/>
        <w:adjustRightInd w:val="0"/>
        <w:ind w:left="720"/>
        <w:jc w:val="both"/>
        <w:textAlignment w:val="baseline"/>
        <w:rPr>
          <w:rFonts w:ascii="Arial" w:hAnsi="Arial" w:cs="Arial"/>
          <w:sz w:val="20"/>
          <w:szCs w:val="20"/>
        </w:rPr>
      </w:pPr>
      <w:r w:rsidRPr="00FF03F5">
        <w:rPr>
          <w:rFonts w:ascii="Arial" w:hAnsi="Arial" w:cs="Arial"/>
          <w:sz w:val="20"/>
          <w:szCs w:val="20"/>
          <w:lang w:val="en"/>
        </w:rPr>
        <w:t>R</w:t>
      </w:r>
      <w:r w:rsidR="003C3971" w:rsidRPr="00FF03F5">
        <w:rPr>
          <w:rFonts w:ascii="Arial" w:hAnsi="Arial" w:cs="Arial"/>
          <w:sz w:val="20"/>
          <w:szCs w:val="20"/>
          <w:lang w:val="en"/>
        </w:rPr>
        <w:t>equires flexibility of working all hours of the day and night, weekends, and holidays.</w:t>
      </w:r>
      <w:r w:rsidRPr="00FF03F5">
        <w:rPr>
          <w:rFonts w:ascii="Arial" w:hAnsi="Arial" w:cs="Arial"/>
          <w:sz w:val="20"/>
          <w:szCs w:val="20"/>
          <w:lang w:val="en"/>
        </w:rPr>
        <w:t xml:space="preserve"> </w:t>
      </w:r>
    </w:p>
    <w:p w14:paraId="185E6322" w14:textId="77777777" w:rsidR="006504BE" w:rsidRPr="00FF03F5" w:rsidRDefault="00D11BDB" w:rsidP="00FF03F5">
      <w:pPr>
        <w:pStyle w:val="NoSpacing"/>
        <w:numPr>
          <w:ilvl w:val="1"/>
          <w:numId w:val="6"/>
        </w:numPr>
        <w:tabs>
          <w:tab w:val="clear" w:pos="1440"/>
        </w:tabs>
        <w:overflowPunct w:val="0"/>
        <w:autoSpaceDE w:val="0"/>
        <w:autoSpaceDN w:val="0"/>
        <w:adjustRightInd w:val="0"/>
        <w:ind w:left="720"/>
        <w:jc w:val="both"/>
        <w:textAlignment w:val="baseline"/>
        <w:rPr>
          <w:rFonts w:ascii="Arial" w:hAnsi="Arial" w:cs="Arial"/>
          <w:sz w:val="20"/>
          <w:szCs w:val="20"/>
        </w:rPr>
      </w:pPr>
      <w:r w:rsidRPr="00FF03F5">
        <w:rPr>
          <w:rFonts w:ascii="Arial" w:hAnsi="Arial" w:cs="Arial"/>
          <w:sz w:val="20"/>
          <w:szCs w:val="20"/>
          <w:lang w:val="en"/>
        </w:rPr>
        <w:t xml:space="preserve">The schedule for this position will be set by the WISe Supervisor or designated </w:t>
      </w:r>
      <w:r w:rsidR="003F0237" w:rsidRPr="00FF03F5">
        <w:rPr>
          <w:rFonts w:ascii="Arial" w:hAnsi="Arial" w:cs="Arial"/>
          <w:sz w:val="20"/>
          <w:szCs w:val="20"/>
          <w:lang w:val="en"/>
        </w:rPr>
        <w:t>manager and</w:t>
      </w:r>
      <w:r w:rsidRPr="00FF03F5">
        <w:rPr>
          <w:rFonts w:ascii="Arial" w:hAnsi="Arial" w:cs="Arial"/>
          <w:sz w:val="20"/>
          <w:szCs w:val="20"/>
          <w:lang w:val="en"/>
        </w:rPr>
        <w:t xml:space="preserve"> may be changed as </w:t>
      </w:r>
      <w:r w:rsidR="008902C9" w:rsidRPr="00FF03F5">
        <w:rPr>
          <w:rFonts w:ascii="Arial" w:hAnsi="Arial" w:cs="Arial"/>
          <w:sz w:val="20"/>
          <w:szCs w:val="20"/>
          <w:lang w:val="en"/>
        </w:rPr>
        <w:t>the Agency</w:t>
      </w:r>
      <w:r w:rsidRPr="00FF03F5">
        <w:rPr>
          <w:rFonts w:ascii="Arial" w:hAnsi="Arial" w:cs="Arial"/>
          <w:sz w:val="20"/>
          <w:szCs w:val="20"/>
          <w:lang w:val="en"/>
        </w:rPr>
        <w:t xml:space="preserve">/Department needs change. </w:t>
      </w:r>
    </w:p>
    <w:p w14:paraId="780DC7D8" w14:textId="77777777" w:rsidR="001B5838" w:rsidRDefault="00C221B3" w:rsidP="00FF03F5">
      <w:pPr>
        <w:pStyle w:val="NoSpacing"/>
        <w:numPr>
          <w:ilvl w:val="1"/>
          <w:numId w:val="6"/>
        </w:numPr>
        <w:tabs>
          <w:tab w:val="clear" w:pos="1440"/>
        </w:tabs>
        <w:overflowPunct w:val="0"/>
        <w:autoSpaceDE w:val="0"/>
        <w:autoSpaceDN w:val="0"/>
        <w:adjustRightInd w:val="0"/>
        <w:ind w:left="720"/>
        <w:jc w:val="both"/>
        <w:textAlignment w:val="baseline"/>
        <w:rPr>
          <w:rFonts w:ascii="Arial" w:hAnsi="Arial" w:cs="Arial"/>
          <w:sz w:val="20"/>
          <w:szCs w:val="20"/>
        </w:rPr>
      </w:pPr>
      <w:r w:rsidRPr="003E58D9">
        <w:rPr>
          <w:rFonts w:ascii="Arial" w:hAnsi="Arial" w:cs="Arial"/>
          <w:sz w:val="20"/>
          <w:szCs w:val="20"/>
        </w:rPr>
        <w:t>This job requires the independent ability to transport safely throughout the county to provide client and</w:t>
      </w:r>
      <w:r w:rsidR="00490B62">
        <w:rPr>
          <w:rFonts w:ascii="Arial" w:hAnsi="Arial" w:cs="Arial"/>
          <w:sz w:val="20"/>
          <w:szCs w:val="20"/>
        </w:rPr>
        <w:t>/</w:t>
      </w:r>
      <w:r w:rsidRPr="003E58D9">
        <w:rPr>
          <w:rFonts w:ascii="Arial" w:hAnsi="Arial" w:cs="Arial"/>
          <w:sz w:val="20"/>
          <w:szCs w:val="20"/>
        </w:rPr>
        <w:t xml:space="preserve">or agency services in outlying areas of the </w:t>
      </w:r>
      <w:r w:rsidR="00527031">
        <w:rPr>
          <w:rFonts w:ascii="Arial" w:hAnsi="Arial" w:cs="Arial"/>
          <w:sz w:val="20"/>
          <w:szCs w:val="20"/>
        </w:rPr>
        <w:t xml:space="preserve">county. </w:t>
      </w:r>
    </w:p>
    <w:p w14:paraId="43B8A806" w14:textId="77777777" w:rsidR="00FF03F5" w:rsidRDefault="00527031" w:rsidP="00FF03F5">
      <w:pPr>
        <w:pStyle w:val="NoSpacing"/>
        <w:numPr>
          <w:ilvl w:val="1"/>
          <w:numId w:val="6"/>
        </w:numPr>
        <w:tabs>
          <w:tab w:val="clear" w:pos="1440"/>
        </w:tabs>
        <w:overflowPunct w:val="0"/>
        <w:autoSpaceDE w:val="0"/>
        <w:autoSpaceDN w:val="0"/>
        <w:adjustRightInd w:val="0"/>
        <w:ind w:left="720"/>
        <w:jc w:val="both"/>
        <w:textAlignment w:val="baseline"/>
        <w:rPr>
          <w:rFonts w:ascii="Arial" w:hAnsi="Arial" w:cs="Arial"/>
          <w:sz w:val="20"/>
          <w:szCs w:val="20"/>
        </w:rPr>
      </w:pPr>
      <w:r>
        <w:rPr>
          <w:rFonts w:ascii="Arial" w:hAnsi="Arial" w:cs="Arial"/>
          <w:sz w:val="20"/>
          <w:szCs w:val="20"/>
        </w:rPr>
        <w:t xml:space="preserve">A </w:t>
      </w:r>
      <w:r w:rsidR="00C221B3" w:rsidRPr="003E58D9">
        <w:rPr>
          <w:rFonts w:ascii="Arial" w:hAnsi="Arial" w:cs="Arial"/>
          <w:sz w:val="20"/>
          <w:szCs w:val="20"/>
        </w:rPr>
        <w:t>county vehicle may be available for use when conducting official business.</w:t>
      </w:r>
      <w:r w:rsidR="00050D91">
        <w:rPr>
          <w:rFonts w:ascii="Arial" w:hAnsi="Arial" w:cs="Arial"/>
          <w:sz w:val="20"/>
          <w:szCs w:val="20"/>
        </w:rPr>
        <w:t xml:space="preserve"> </w:t>
      </w:r>
    </w:p>
    <w:p w14:paraId="1E12C014" w14:textId="77777777" w:rsidR="001B5838" w:rsidRDefault="00FF03F5" w:rsidP="00FF03F5">
      <w:pPr>
        <w:pStyle w:val="NoSpacing"/>
        <w:numPr>
          <w:ilvl w:val="1"/>
          <w:numId w:val="6"/>
        </w:numPr>
        <w:tabs>
          <w:tab w:val="clear" w:pos="1440"/>
        </w:tabs>
        <w:overflowPunct w:val="0"/>
        <w:autoSpaceDE w:val="0"/>
        <w:autoSpaceDN w:val="0"/>
        <w:adjustRightInd w:val="0"/>
        <w:ind w:left="720"/>
        <w:jc w:val="both"/>
        <w:textAlignment w:val="baseline"/>
        <w:rPr>
          <w:rFonts w:ascii="Arial" w:hAnsi="Arial" w:cs="Arial"/>
          <w:sz w:val="20"/>
          <w:szCs w:val="20"/>
        </w:rPr>
      </w:pPr>
      <w:r>
        <w:rPr>
          <w:rFonts w:ascii="Arial" w:hAnsi="Arial" w:cs="Arial"/>
          <w:sz w:val="20"/>
          <w:szCs w:val="20"/>
        </w:rPr>
        <w:t>E</w:t>
      </w:r>
      <w:r w:rsidR="00C221B3" w:rsidRPr="003E58D9">
        <w:rPr>
          <w:rFonts w:ascii="Arial" w:hAnsi="Arial" w:cs="Arial"/>
          <w:sz w:val="20"/>
          <w:szCs w:val="20"/>
        </w:rPr>
        <w:t xml:space="preserve">mployees may utilize their private vehicles in the performance of their duties and will be reimbursed for </w:t>
      </w:r>
      <w:r w:rsidR="006504BE" w:rsidRPr="003E58D9">
        <w:rPr>
          <w:rFonts w:ascii="Arial" w:hAnsi="Arial" w:cs="Arial"/>
          <w:sz w:val="20"/>
          <w:szCs w:val="20"/>
        </w:rPr>
        <w:t>mileage</w:t>
      </w:r>
      <w:r w:rsidR="00C221B3" w:rsidRPr="003E58D9">
        <w:rPr>
          <w:rFonts w:ascii="Arial" w:hAnsi="Arial" w:cs="Arial"/>
          <w:sz w:val="20"/>
          <w:szCs w:val="20"/>
        </w:rPr>
        <w:t>.</w:t>
      </w:r>
      <w:r w:rsidR="00050D91">
        <w:rPr>
          <w:rFonts w:ascii="Arial" w:hAnsi="Arial" w:cs="Arial"/>
          <w:sz w:val="20"/>
          <w:szCs w:val="20"/>
        </w:rPr>
        <w:t xml:space="preserve"> </w:t>
      </w:r>
    </w:p>
    <w:p w14:paraId="505F8732" w14:textId="77777777" w:rsidR="001B5838" w:rsidRDefault="00C221B3" w:rsidP="00FF03F5">
      <w:pPr>
        <w:pStyle w:val="NoSpacing"/>
        <w:numPr>
          <w:ilvl w:val="1"/>
          <w:numId w:val="6"/>
        </w:numPr>
        <w:tabs>
          <w:tab w:val="clear" w:pos="1440"/>
        </w:tabs>
        <w:overflowPunct w:val="0"/>
        <w:autoSpaceDE w:val="0"/>
        <w:autoSpaceDN w:val="0"/>
        <w:adjustRightInd w:val="0"/>
        <w:ind w:left="720"/>
        <w:jc w:val="both"/>
        <w:textAlignment w:val="baseline"/>
        <w:rPr>
          <w:rFonts w:ascii="Arial" w:hAnsi="Arial" w:cs="Arial"/>
          <w:sz w:val="20"/>
          <w:szCs w:val="20"/>
        </w:rPr>
      </w:pPr>
      <w:r w:rsidRPr="003E58D9">
        <w:rPr>
          <w:rFonts w:ascii="Arial" w:hAnsi="Arial" w:cs="Arial"/>
          <w:sz w:val="20"/>
          <w:szCs w:val="20"/>
        </w:rPr>
        <w:t>Proof of personal auto insurance with acceptable liability amounts is require</w:t>
      </w:r>
      <w:r w:rsidR="00490B62">
        <w:rPr>
          <w:rFonts w:ascii="Arial" w:hAnsi="Arial" w:cs="Arial"/>
          <w:sz w:val="20"/>
          <w:szCs w:val="20"/>
        </w:rPr>
        <w:t>d</w:t>
      </w:r>
      <w:r w:rsidRPr="003E58D9">
        <w:rPr>
          <w:rFonts w:ascii="Arial" w:hAnsi="Arial" w:cs="Arial"/>
          <w:sz w:val="20"/>
          <w:szCs w:val="20"/>
        </w:rPr>
        <w:t xml:space="preserve"> to utilize a personal vehicle for county business.</w:t>
      </w:r>
      <w:r w:rsidR="00050D91">
        <w:rPr>
          <w:rFonts w:ascii="Arial" w:hAnsi="Arial" w:cs="Arial"/>
          <w:sz w:val="20"/>
          <w:szCs w:val="20"/>
        </w:rPr>
        <w:t xml:space="preserve"> </w:t>
      </w:r>
    </w:p>
    <w:p w14:paraId="7BD27163" w14:textId="77777777" w:rsidR="00C221B3" w:rsidRPr="003E58D9" w:rsidRDefault="00C221B3" w:rsidP="00FF03F5">
      <w:pPr>
        <w:pStyle w:val="NoSpacing"/>
        <w:numPr>
          <w:ilvl w:val="1"/>
          <w:numId w:val="6"/>
        </w:numPr>
        <w:tabs>
          <w:tab w:val="clear" w:pos="1440"/>
        </w:tabs>
        <w:overflowPunct w:val="0"/>
        <w:autoSpaceDE w:val="0"/>
        <w:autoSpaceDN w:val="0"/>
        <w:adjustRightInd w:val="0"/>
        <w:ind w:left="720"/>
        <w:jc w:val="both"/>
        <w:textAlignment w:val="baseline"/>
        <w:rPr>
          <w:rFonts w:ascii="Arial" w:hAnsi="Arial" w:cs="Arial"/>
          <w:sz w:val="20"/>
          <w:szCs w:val="20"/>
        </w:rPr>
      </w:pPr>
      <w:r w:rsidRPr="003E58D9">
        <w:rPr>
          <w:rFonts w:ascii="Arial" w:hAnsi="Arial" w:cs="Arial"/>
          <w:sz w:val="20"/>
          <w:szCs w:val="20"/>
        </w:rPr>
        <w:t>Acceptable liability amounts may be defined by Adams County or the appropriate risk pool.</w:t>
      </w:r>
    </w:p>
    <w:p w14:paraId="5354D634" w14:textId="77777777" w:rsidR="00425860" w:rsidRPr="003E58D9" w:rsidRDefault="00425860" w:rsidP="003E58D9">
      <w:pPr>
        <w:pStyle w:val="NoSpacing"/>
        <w:overflowPunct w:val="0"/>
        <w:autoSpaceDE w:val="0"/>
        <w:autoSpaceDN w:val="0"/>
        <w:adjustRightInd w:val="0"/>
        <w:ind w:left="720" w:hanging="720"/>
        <w:jc w:val="both"/>
        <w:textAlignment w:val="baseline"/>
        <w:rPr>
          <w:rFonts w:ascii="Arial" w:hAnsi="Arial" w:cs="Arial"/>
          <w:sz w:val="20"/>
          <w:szCs w:val="20"/>
        </w:rPr>
      </w:pPr>
    </w:p>
    <w:p w14:paraId="78AA70D0" w14:textId="77777777" w:rsidR="00425860" w:rsidRPr="003E58D9" w:rsidRDefault="00425860" w:rsidP="003E58D9">
      <w:pPr>
        <w:pStyle w:val="NoSpacing"/>
        <w:overflowPunct w:val="0"/>
        <w:autoSpaceDE w:val="0"/>
        <w:autoSpaceDN w:val="0"/>
        <w:adjustRightInd w:val="0"/>
        <w:ind w:left="720" w:hanging="720"/>
        <w:jc w:val="both"/>
        <w:textAlignment w:val="baseline"/>
        <w:rPr>
          <w:rFonts w:ascii="Arial" w:hAnsi="Arial" w:cs="Arial"/>
          <w:sz w:val="20"/>
          <w:szCs w:val="20"/>
        </w:rPr>
      </w:pPr>
    </w:p>
    <w:p w14:paraId="3DB6D94B" w14:textId="77777777" w:rsidR="00425860" w:rsidRPr="003E58D9" w:rsidRDefault="00425860" w:rsidP="003E58D9">
      <w:pPr>
        <w:jc w:val="both"/>
        <w:rPr>
          <w:rFonts w:ascii="Arial" w:hAnsi="Arial" w:cs="Arial"/>
          <w:b/>
        </w:rPr>
      </w:pPr>
      <w:r w:rsidRPr="003E58D9">
        <w:rPr>
          <w:rFonts w:ascii="Arial" w:hAnsi="Arial" w:cs="Arial"/>
          <w:b/>
        </w:rPr>
        <w:t xml:space="preserve">This job description does not constitute an employment agreement between the employer and </w:t>
      </w:r>
      <w:r w:rsidR="008902C9" w:rsidRPr="003E58D9">
        <w:rPr>
          <w:rFonts w:ascii="Arial" w:hAnsi="Arial" w:cs="Arial"/>
          <w:b/>
        </w:rPr>
        <w:t>employee and</w:t>
      </w:r>
      <w:r w:rsidRPr="003E58D9">
        <w:rPr>
          <w:rFonts w:ascii="Arial" w:hAnsi="Arial" w:cs="Arial"/>
          <w:b/>
        </w:rPr>
        <w:t xml:space="preserve"> is subject to change as the needs of the employer and requirements of the job change</w:t>
      </w:r>
      <w:r w:rsidRPr="003C3971">
        <w:rPr>
          <w:rFonts w:ascii="Arial" w:hAnsi="Arial" w:cs="Arial"/>
          <w:b/>
        </w:rPr>
        <w:t>.</w:t>
      </w:r>
      <w:r w:rsidR="00527031" w:rsidRPr="003C3971">
        <w:rPr>
          <w:rFonts w:ascii="Arial" w:hAnsi="Arial" w:cs="Arial"/>
          <w:b/>
        </w:rPr>
        <w:t xml:space="preserve"> </w:t>
      </w:r>
      <w:r w:rsidR="00527031" w:rsidRPr="003C3971">
        <w:rPr>
          <w:rFonts w:ascii="Arial" w:hAnsi="Arial" w:cs="Arial"/>
          <w:b/>
          <w:bCs/>
          <w:lang w:val="en"/>
        </w:rPr>
        <w:t>The items included are example</w:t>
      </w:r>
      <w:r w:rsidR="00496149" w:rsidRPr="003C3971">
        <w:rPr>
          <w:rFonts w:ascii="Arial" w:hAnsi="Arial" w:cs="Arial"/>
          <w:b/>
          <w:bCs/>
          <w:lang w:val="en"/>
        </w:rPr>
        <w:t>s</w:t>
      </w:r>
      <w:r w:rsidR="00527031" w:rsidRPr="003C3971">
        <w:rPr>
          <w:rFonts w:ascii="Arial" w:hAnsi="Arial" w:cs="Arial"/>
          <w:b/>
          <w:bCs/>
          <w:lang w:val="en"/>
        </w:rPr>
        <w:t xml:space="preserve"> of duties and accountabilities to illustrate the general range of tasks assigned to the position but are not intended to define the limits of required duties. Other essential duties may be assigned consistent with the general scope of the position</w:t>
      </w:r>
      <w:r w:rsidR="00527031" w:rsidRPr="003C3971">
        <w:rPr>
          <w:rFonts w:ascii="Arial" w:hAnsi="Arial" w:cs="Arial"/>
          <w:lang w:val="en"/>
        </w:rPr>
        <w:t>.</w:t>
      </w:r>
      <w:r w:rsidR="006504BE" w:rsidRPr="003C3971">
        <w:rPr>
          <w:rStyle w:val="FootnoteReference"/>
          <w:rFonts w:ascii="Arial" w:hAnsi="Arial" w:cs="Arial"/>
          <w:b/>
        </w:rPr>
        <w:footnoteReference w:id="1"/>
      </w:r>
    </w:p>
    <w:p w14:paraId="2ABAE44B" w14:textId="77777777" w:rsidR="00425860" w:rsidRPr="003E58D9" w:rsidRDefault="00425860" w:rsidP="00425860">
      <w:pPr>
        <w:rPr>
          <w:rFonts w:ascii="Arial" w:hAnsi="Arial" w:cs="Arial"/>
          <w:b/>
        </w:rPr>
      </w:pPr>
    </w:p>
    <w:p w14:paraId="5ED4E71D" w14:textId="77777777" w:rsidR="00425860" w:rsidRPr="003E58D9" w:rsidRDefault="00425860" w:rsidP="00737C4D">
      <w:pPr>
        <w:pStyle w:val="NoSpacing"/>
        <w:overflowPunct w:val="0"/>
        <w:autoSpaceDE w:val="0"/>
        <w:autoSpaceDN w:val="0"/>
        <w:adjustRightInd w:val="0"/>
        <w:ind w:left="720" w:hanging="720"/>
        <w:textAlignment w:val="baseline"/>
        <w:rPr>
          <w:rFonts w:ascii="Arial" w:hAnsi="Arial" w:cs="Arial"/>
          <w:sz w:val="20"/>
          <w:szCs w:val="20"/>
        </w:rPr>
      </w:pPr>
    </w:p>
    <w:sectPr w:rsidR="00425860" w:rsidRPr="003E58D9" w:rsidSect="003F0237">
      <w:footerReference w:type="default" r:id="rId8"/>
      <w:pgSz w:w="12240" w:h="15840"/>
      <w:pgMar w:top="1440" w:right="1440" w:bottom="1440" w:left="144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C633" w14:textId="77777777" w:rsidR="00617097" w:rsidRDefault="00617097">
      <w:r>
        <w:separator/>
      </w:r>
    </w:p>
  </w:endnote>
  <w:endnote w:type="continuationSeparator" w:id="0">
    <w:p w14:paraId="6000C37D" w14:textId="77777777" w:rsidR="00617097" w:rsidRDefault="0061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1C21" w14:textId="77777777" w:rsidR="00425860" w:rsidRPr="00425860" w:rsidRDefault="00425860" w:rsidP="00425860">
    <w:pPr>
      <w:tabs>
        <w:tab w:val="center" w:pos="4320"/>
        <w:tab w:val="right" w:pos="8640"/>
      </w:tabs>
    </w:pPr>
  </w:p>
  <w:p w14:paraId="09A0EBB1" w14:textId="77777777" w:rsidR="00425860" w:rsidRDefault="0042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2385" w14:textId="77777777" w:rsidR="00617097" w:rsidRDefault="00617097">
      <w:r>
        <w:separator/>
      </w:r>
    </w:p>
  </w:footnote>
  <w:footnote w:type="continuationSeparator" w:id="0">
    <w:p w14:paraId="24546849" w14:textId="77777777" w:rsidR="00617097" w:rsidRDefault="00617097">
      <w:r>
        <w:continuationSeparator/>
      </w:r>
    </w:p>
  </w:footnote>
  <w:footnote w:id="1">
    <w:p w14:paraId="6560F1F7" w14:textId="77777777" w:rsidR="006504BE" w:rsidRPr="006504BE" w:rsidRDefault="006504BE" w:rsidP="006504BE">
      <w:pPr>
        <w:rPr>
          <w:rFonts w:ascii="Arial" w:hAnsi="Arial" w:cs="Arial"/>
        </w:rPr>
      </w:pPr>
      <w:r w:rsidRPr="006504BE">
        <w:rPr>
          <w:rFonts w:ascii="Arial" w:hAnsi="Arial" w:cs="Arial"/>
        </w:rPr>
        <w:t xml:space="preserve">Position </w:t>
      </w:r>
      <w:r w:rsidR="00FD47D4">
        <w:rPr>
          <w:rFonts w:ascii="Arial" w:hAnsi="Arial" w:cs="Arial"/>
        </w:rPr>
        <w:t xml:space="preserve">description adopted on April 5, </w:t>
      </w:r>
      <w:r w:rsidR="008902C9">
        <w:rPr>
          <w:rFonts w:ascii="Arial" w:hAnsi="Arial" w:cs="Arial"/>
        </w:rPr>
        <w:t>2021,</w:t>
      </w:r>
      <w:r w:rsidR="00FD47D4">
        <w:rPr>
          <w:rFonts w:ascii="Arial" w:hAnsi="Arial" w:cs="Arial"/>
        </w:rPr>
        <w:t xml:space="preserve"> pursuant</w:t>
      </w:r>
      <w:r>
        <w:rPr>
          <w:rFonts w:ascii="Arial" w:hAnsi="Arial" w:cs="Arial"/>
        </w:rPr>
        <w:t xml:space="preserve"> </w:t>
      </w:r>
      <w:r w:rsidRPr="00AC32F7">
        <w:rPr>
          <w:rFonts w:ascii="Arial" w:hAnsi="Arial" w:cs="Arial"/>
        </w:rPr>
        <w:t>to Resolution No. R</w:t>
      </w:r>
      <w:r w:rsidR="00AC32F7" w:rsidRPr="00AC32F7">
        <w:rPr>
          <w:rFonts w:ascii="Arial" w:hAnsi="Arial" w:cs="Arial"/>
        </w:rPr>
        <w:t>-021-2021</w:t>
      </w:r>
      <w:r w:rsidR="006E3A5C">
        <w:rPr>
          <w:rFonts w:ascii="Arial" w:hAnsi="Arial" w:cs="Arial"/>
        </w:rPr>
        <w:t>.</w:t>
      </w:r>
      <w:r w:rsidRPr="006504BE">
        <w:rPr>
          <w:rFonts w:ascii="Arial" w:hAnsi="Arial" w:cs="Arial"/>
        </w:rPr>
        <w:t xml:space="preserve"> Position classified </w:t>
      </w:r>
      <w:r w:rsidR="00FB1328">
        <w:rPr>
          <w:rFonts w:ascii="Arial" w:hAnsi="Arial" w:cs="Arial"/>
        </w:rPr>
        <w:t>at</w:t>
      </w:r>
      <w:r w:rsidRPr="006504BE">
        <w:rPr>
          <w:rFonts w:ascii="Arial" w:hAnsi="Arial" w:cs="Arial"/>
        </w:rPr>
        <w:t xml:space="preserve"> Range </w:t>
      </w:r>
      <w:r>
        <w:rPr>
          <w:rFonts w:ascii="Arial" w:hAnsi="Arial" w:cs="Arial"/>
        </w:rPr>
        <w:t>EE6</w:t>
      </w:r>
      <w:r w:rsidRPr="006504BE">
        <w:rPr>
          <w:rFonts w:ascii="Arial" w:hAnsi="Arial" w:cs="Arial"/>
        </w:rPr>
        <w:t xml:space="preserve"> on Adams County</w:t>
      </w:r>
      <w:r>
        <w:rPr>
          <w:rFonts w:ascii="Arial" w:hAnsi="Arial" w:cs="Arial"/>
        </w:rPr>
        <w:t xml:space="preserve"> Exempt Employee</w:t>
      </w:r>
      <w:r w:rsidRPr="006504BE">
        <w:rPr>
          <w:rFonts w:ascii="Arial" w:hAnsi="Arial" w:cs="Arial"/>
        </w:rPr>
        <w:t xml:space="preserve"> Salary Schedule.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921"/>
    <w:multiLevelType w:val="multilevel"/>
    <w:tmpl w:val="D8ACCCB4"/>
    <w:lvl w:ilvl="0">
      <w:start w:val="7"/>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15:restartNumberingAfterBreak="0">
    <w:nsid w:val="1DC95B48"/>
    <w:multiLevelType w:val="multilevel"/>
    <w:tmpl w:val="760ABFCA"/>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 w15:restartNumberingAfterBreak="0">
    <w:nsid w:val="208A746F"/>
    <w:multiLevelType w:val="multilevel"/>
    <w:tmpl w:val="295876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344428"/>
    <w:multiLevelType w:val="multilevel"/>
    <w:tmpl w:val="EFB69D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A92169"/>
    <w:multiLevelType w:val="hybridMultilevel"/>
    <w:tmpl w:val="DB82B436"/>
    <w:lvl w:ilvl="0" w:tplc="DB389DBC">
      <w:start w:val="6"/>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97608"/>
    <w:multiLevelType w:val="multilevel"/>
    <w:tmpl w:val="705AA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78D3269"/>
    <w:multiLevelType w:val="hybridMultilevel"/>
    <w:tmpl w:val="3E583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1C232A"/>
    <w:multiLevelType w:val="hybridMultilevel"/>
    <w:tmpl w:val="88F4917A"/>
    <w:lvl w:ilvl="0" w:tplc="3230B1C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1A583D"/>
    <w:multiLevelType w:val="hybridMultilevel"/>
    <w:tmpl w:val="A4AA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D465A"/>
    <w:multiLevelType w:val="multilevel"/>
    <w:tmpl w:val="373C736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D62008"/>
    <w:multiLevelType w:val="multilevel"/>
    <w:tmpl w:val="202CB0CE"/>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15:restartNumberingAfterBreak="0">
    <w:nsid w:val="5B1445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24A7EE9"/>
    <w:multiLevelType w:val="hybridMultilevel"/>
    <w:tmpl w:val="F8E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6221D"/>
    <w:multiLevelType w:val="multilevel"/>
    <w:tmpl w:val="705AA1B8"/>
    <w:lvl w:ilvl="0">
      <w:start w:val="4"/>
      <w:numFmt w:val="decimal"/>
      <w:lvlText w:val="%1"/>
      <w:lvlJc w:val="left"/>
      <w:pPr>
        <w:tabs>
          <w:tab w:val="num" w:pos="810"/>
        </w:tabs>
        <w:ind w:left="81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34566E"/>
    <w:multiLevelType w:val="multilevel"/>
    <w:tmpl w:val="15363DCE"/>
    <w:lvl w:ilvl="0">
      <w:start w:val="4"/>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5" w15:restartNumberingAfterBreak="0">
    <w:nsid w:val="754A7917"/>
    <w:multiLevelType w:val="hybridMultilevel"/>
    <w:tmpl w:val="5EC6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F7B79"/>
    <w:multiLevelType w:val="multilevel"/>
    <w:tmpl w:val="3872C3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30125840">
    <w:abstractNumId w:val="10"/>
  </w:num>
  <w:num w:numId="2" w16cid:durableId="1638560487">
    <w:abstractNumId w:val="14"/>
  </w:num>
  <w:num w:numId="3" w16cid:durableId="1696078264">
    <w:abstractNumId w:val="5"/>
  </w:num>
  <w:num w:numId="4" w16cid:durableId="1818716205">
    <w:abstractNumId w:val="9"/>
  </w:num>
  <w:num w:numId="5" w16cid:durableId="1393700529">
    <w:abstractNumId w:val="2"/>
  </w:num>
  <w:num w:numId="6" w16cid:durableId="1782335554">
    <w:abstractNumId w:val="0"/>
  </w:num>
  <w:num w:numId="7" w16cid:durableId="1368028336">
    <w:abstractNumId w:val="3"/>
  </w:num>
  <w:num w:numId="8" w16cid:durableId="1513229155">
    <w:abstractNumId w:val="16"/>
  </w:num>
  <w:num w:numId="9" w16cid:durableId="2081977900">
    <w:abstractNumId w:val="15"/>
  </w:num>
  <w:num w:numId="10" w16cid:durableId="937519058">
    <w:abstractNumId w:val="13"/>
  </w:num>
  <w:num w:numId="11" w16cid:durableId="869534334">
    <w:abstractNumId w:val="7"/>
  </w:num>
  <w:num w:numId="12" w16cid:durableId="736048961">
    <w:abstractNumId w:val="12"/>
  </w:num>
  <w:num w:numId="13" w16cid:durableId="2108302506">
    <w:abstractNumId w:val="8"/>
  </w:num>
  <w:num w:numId="14" w16cid:durableId="1223978550">
    <w:abstractNumId w:val="1"/>
  </w:num>
  <w:num w:numId="15" w16cid:durableId="1778982206">
    <w:abstractNumId w:val="6"/>
  </w:num>
  <w:num w:numId="16" w16cid:durableId="2052260917">
    <w:abstractNumId w:val="11"/>
  </w:num>
  <w:num w:numId="17" w16cid:durableId="287704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96"/>
    <w:rsid w:val="000020AF"/>
    <w:rsid w:val="000044FE"/>
    <w:rsid w:val="00005C7C"/>
    <w:rsid w:val="0004132B"/>
    <w:rsid w:val="00050D91"/>
    <w:rsid w:val="000B3512"/>
    <w:rsid w:val="00112AF4"/>
    <w:rsid w:val="00187428"/>
    <w:rsid w:val="001A6937"/>
    <w:rsid w:val="001A734D"/>
    <w:rsid w:val="001B2BB7"/>
    <w:rsid w:val="001B4D41"/>
    <w:rsid w:val="001B5838"/>
    <w:rsid w:val="001E09DD"/>
    <w:rsid w:val="001F2CD6"/>
    <w:rsid w:val="002032FB"/>
    <w:rsid w:val="002370C9"/>
    <w:rsid w:val="002428F6"/>
    <w:rsid w:val="0029438C"/>
    <w:rsid w:val="00294428"/>
    <w:rsid w:val="002C3A95"/>
    <w:rsid w:val="0031333A"/>
    <w:rsid w:val="00326F2C"/>
    <w:rsid w:val="00377CD1"/>
    <w:rsid w:val="00396C8C"/>
    <w:rsid w:val="003C3971"/>
    <w:rsid w:val="003C4251"/>
    <w:rsid w:val="003E58D9"/>
    <w:rsid w:val="003F0237"/>
    <w:rsid w:val="003F0904"/>
    <w:rsid w:val="00407C53"/>
    <w:rsid w:val="00425860"/>
    <w:rsid w:val="00434F65"/>
    <w:rsid w:val="00436535"/>
    <w:rsid w:val="00470D04"/>
    <w:rsid w:val="00490B62"/>
    <w:rsid w:val="00494F2A"/>
    <w:rsid w:val="00496149"/>
    <w:rsid w:val="004A5B8E"/>
    <w:rsid w:val="004B3E3E"/>
    <w:rsid w:val="004C5F83"/>
    <w:rsid w:val="004D78F3"/>
    <w:rsid w:val="004E00A6"/>
    <w:rsid w:val="004E1285"/>
    <w:rsid w:val="004F5AA7"/>
    <w:rsid w:val="00524771"/>
    <w:rsid w:val="00527031"/>
    <w:rsid w:val="005523BA"/>
    <w:rsid w:val="0055411F"/>
    <w:rsid w:val="005547EA"/>
    <w:rsid w:val="005A0E84"/>
    <w:rsid w:val="005B058F"/>
    <w:rsid w:val="005C0696"/>
    <w:rsid w:val="005D73B0"/>
    <w:rsid w:val="00606169"/>
    <w:rsid w:val="00617097"/>
    <w:rsid w:val="00622670"/>
    <w:rsid w:val="006314C2"/>
    <w:rsid w:val="0064595E"/>
    <w:rsid w:val="006504BE"/>
    <w:rsid w:val="00651AB7"/>
    <w:rsid w:val="0065267D"/>
    <w:rsid w:val="00684EE0"/>
    <w:rsid w:val="00690553"/>
    <w:rsid w:val="0069258C"/>
    <w:rsid w:val="006A65CC"/>
    <w:rsid w:val="006B1ACE"/>
    <w:rsid w:val="006E31E5"/>
    <w:rsid w:val="006E3A5C"/>
    <w:rsid w:val="00725310"/>
    <w:rsid w:val="00727DC5"/>
    <w:rsid w:val="007355D5"/>
    <w:rsid w:val="00737C4D"/>
    <w:rsid w:val="00745B94"/>
    <w:rsid w:val="0077062C"/>
    <w:rsid w:val="00794D5B"/>
    <w:rsid w:val="00797B36"/>
    <w:rsid w:val="007A5CCC"/>
    <w:rsid w:val="007B344C"/>
    <w:rsid w:val="00840E72"/>
    <w:rsid w:val="0084496F"/>
    <w:rsid w:val="008902C9"/>
    <w:rsid w:val="008A1CCF"/>
    <w:rsid w:val="008A1E76"/>
    <w:rsid w:val="008F51A6"/>
    <w:rsid w:val="009133F4"/>
    <w:rsid w:val="009256BC"/>
    <w:rsid w:val="009E630D"/>
    <w:rsid w:val="00A17910"/>
    <w:rsid w:val="00A22B52"/>
    <w:rsid w:val="00A34E6D"/>
    <w:rsid w:val="00A431E8"/>
    <w:rsid w:val="00A51415"/>
    <w:rsid w:val="00A5496A"/>
    <w:rsid w:val="00A641D9"/>
    <w:rsid w:val="00A9597F"/>
    <w:rsid w:val="00AA4C48"/>
    <w:rsid w:val="00AC32F7"/>
    <w:rsid w:val="00AC655E"/>
    <w:rsid w:val="00AD0EE6"/>
    <w:rsid w:val="00AF2065"/>
    <w:rsid w:val="00B01369"/>
    <w:rsid w:val="00B4653A"/>
    <w:rsid w:val="00B51ED7"/>
    <w:rsid w:val="00B5327A"/>
    <w:rsid w:val="00B7225A"/>
    <w:rsid w:val="00B95AE0"/>
    <w:rsid w:val="00B97DAB"/>
    <w:rsid w:val="00BA7305"/>
    <w:rsid w:val="00BC4217"/>
    <w:rsid w:val="00C221B3"/>
    <w:rsid w:val="00C402B1"/>
    <w:rsid w:val="00C57FA7"/>
    <w:rsid w:val="00C67BC4"/>
    <w:rsid w:val="00CC6FF9"/>
    <w:rsid w:val="00D00F2B"/>
    <w:rsid w:val="00D11BDB"/>
    <w:rsid w:val="00D12C0C"/>
    <w:rsid w:val="00D529C6"/>
    <w:rsid w:val="00D660EC"/>
    <w:rsid w:val="00D83417"/>
    <w:rsid w:val="00D9291C"/>
    <w:rsid w:val="00D94C7D"/>
    <w:rsid w:val="00D967CB"/>
    <w:rsid w:val="00DD4232"/>
    <w:rsid w:val="00DD442C"/>
    <w:rsid w:val="00DF2387"/>
    <w:rsid w:val="00E14C75"/>
    <w:rsid w:val="00E64882"/>
    <w:rsid w:val="00E70EC5"/>
    <w:rsid w:val="00E82483"/>
    <w:rsid w:val="00E84527"/>
    <w:rsid w:val="00E86516"/>
    <w:rsid w:val="00EA5EDC"/>
    <w:rsid w:val="00EB3DFF"/>
    <w:rsid w:val="00ED1F81"/>
    <w:rsid w:val="00ED39EC"/>
    <w:rsid w:val="00EE0661"/>
    <w:rsid w:val="00EE58BA"/>
    <w:rsid w:val="00F01E01"/>
    <w:rsid w:val="00FB1328"/>
    <w:rsid w:val="00FC67E7"/>
    <w:rsid w:val="00FD47D4"/>
    <w:rsid w:val="00FE11FD"/>
    <w:rsid w:val="00FF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57C9D06"/>
  <w15:chartTrackingRefBased/>
  <w15:docId w15:val="{661CB0A1-FF51-4A86-A729-A6A79108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720" w:hanging="720"/>
    </w:pPr>
    <w:rPr>
      <w:rFonts w:ascii="Arial" w:hAnsi="Arial"/>
    </w:rPr>
  </w:style>
  <w:style w:type="paragraph" w:styleId="BalloonText">
    <w:name w:val="Balloon Text"/>
    <w:basedOn w:val="Normal"/>
    <w:semiHidden/>
    <w:rsid w:val="007A5CCC"/>
    <w:rPr>
      <w:rFonts w:ascii="Tahoma" w:hAnsi="Tahoma" w:cs="Tahoma"/>
      <w:sz w:val="16"/>
      <w:szCs w:val="16"/>
    </w:rPr>
  </w:style>
  <w:style w:type="paragraph" w:styleId="Header">
    <w:name w:val="header"/>
    <w:basedOn w:val="Normal"/>
    <w:link w:val="HeaderChar"/>
    <w:rsid w:val="00A51415"/>
    <w:pPr>
      <w:tabs>
        <w:tab w:val="center" w:pos="4680"/>
        <w:tab w:val="right" w:pos="9360"/>
      </w:tabs>
    </w:pPr>
  </w:style>
  <w:style w:type="character" w:customStyle="1" w:styleId="HeaderChar">
    <w:name w:val="Header Char"/>
    <w:basedOn w:val="DefaultParagraphFont"/>
    <w:link w:val="Header"/>
    <w:rsid w:val="00A51415"/>
  </w:style>
  <w:style w:type="paragraph" w:styleId="Footer">
    <w:name w:val="footer"/>
    <w:basedOn w:val="Normal"/>
    <w:link w:val="FooterChar"/>
    <w:rsid w:val="00A51415"/>
    <w:pPr>
      <w:tabs>
        <w:tab w:val="center" w:pos="4680"/>
        <w:tab w:val="right" w:pos="9360"/>
      </w:tabs>
    </w:pPr>
  </w:style>
  <w:style w:type="character" w:customStyle="1" w:styleId="FooterChar">
    <w:name w:val="Footer Char"/>
    <w:basedOn w:val="DefaultParagraphFont"/>
    <w:link w:val="Footer"/>
    <w:rsid w:val="00A51415"/>
  </w:style>
  <w:style w:type="paragraph" w:styleId="ListParagraph">
    <w:name w:val="List Paragraph"/>
    <w:basedOn w:val="Normal"/>
    <w:uiPriority w:val="34"/>
    <w:qFormat/>
    <w:rsid w:val="00A51415"/>
    <w:pPr>
      <w:ind w:left="720"/>
    </w:pPr>
  </w:style>
  <w:style w:type="paragraph" w:styleId="NoSpacing">
    <w:name w:val="No Spacing"/>
    <w:uiPriority w:val="1"/>
    <w:qFormat/>
    <w:rsid w:val="00E64882"/>
    <w:rPr>
      <w:rFonts w:ascii="Calibri" w:eastAsia="Calibri" w:hAnsi="Calibri"/>
      <w:sz w:val="22"/>
      <w:szCs w:val="22"/>
    </w:rPr>
  </w:style>
  <w:style w:type="character" w:customStyle="1" w:styleId="CharChar2">
    <w:name w:val=" Char Char2"/>
    <w:rsid w:val="00E64882"/>
    <w:rPr>
      <w:b/>
    </w:rPr>
  </w:style>
  <w:style w:type="character" w:styleId="CommentReference">
    <w:name w:val="annotation reference"/>
    <w:rsid w:val="00C67BC4"/>
    <w:rPr>
      <w:sz w:val="16"/>
      <w:szCs w:val="16"/>
    </w:rPr>
  </w:style>
  <w:style w:type="paragraph" w:styleId="CommentText">
    <w:name w:val="annotation text"/>
    <w:basedOn w:val="Normal"/>
    <w:link w:val="CommentTextChar"/>
    <w:rsid w:val="00C67BC4"/>
  </w:style>
  <w:style w:type="character" w:customStyle="1" w:styleId="CommentTextChar">
    <w:name w:val="Comment Text Char"/>
    <w:basedOn w:val="DefaultParagraphFont"/>
    <w:link w:val="CommentText"/>
    <w:rsid w:val="00C67BC4"/>
  </w:style>
  <w:style w:type="paragraph" w:styleId="CommentSubject">
    <w:name w:val="annotation subject"/>
    <w:basedOn w:val="CommentText"/>
    <w:next w:val="CommentText"/>
    <w:link w:val="CommentSubjectChar"/>
    <w:rsid w:val="00C67BC4"/>
    <w:rPr>
      <w:b/>
      <w:bCs/>
    </w:rPr>
  </w:style>
  <w:style w:type="character" w:customStyle="1" w:styleId="CommentSubjectChar">
    <w:name w:val="Comment Subject Char"/>
    <w:link w:val="CommentSubject"/>
    <w:rsid w:val="00C67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3217">
      <w:bodyDiv w:val="1"/>
      <w:marLeft w:val="0"/>
      <w:marRight w:val="0"/>
      <w:marTop w:val="0"/>
      <w:marBottom w:val="0"/>
      <w:divBdr>
        <w:top w:val="none" w:sz="0" w:space="0" w:color="auto"/>
        <w:left w:val="none" w:sz="0" w:space="0" w:color="auto"/>
        <w:bottom w:val="none" w:sz="0" w:space="0" w:color="auto"/>
        <w:right w:val="none" w:sz="0" w:space="0" w:color="auto"/>
      </w:divBdr>
    </w:div>
    <w:div w:id="14837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CDBF-690F-4D36-8C6E-09DC1118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1363</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ADAMS COUNTY</vt:lpstr>
    </vt:vector>
  </TitlesOfParts>
  <Company>Adams County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IHCS</dc:title>
  <dc:subject/>
  <dc:creator>Kathy</dc:creator>
  <cp:keywords>Human Resourcse</cp:keywords>
  <dc:description/>
  <cp:lastModifiedBy>Kathleen Campbell</cp:lastModifiedBy>
  <cp:revision>4</cp:revision>
  <cp:lastPrinted>2023-08-10T17:21:00Z</cp:lastPrinted>
  <dcterms:created xsi:type="dcterms:W3CDTF">2023-08-10T19:48:00Z</dcterms:created>
  <dcterms:modified xsi:type="dcterms:W3CDTF">2023-08-10T19:50:00Z</dcterms:modified>
</cp:coreProperties>
</file>